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872" w:rsidRPr="00BC53BB" w:rsidRDefault="00EF3872" w:rsidP="00EF3872">
      <w:pPr>
        <w:spacing w:before="100" w:beforeAutospacing="1" w:after="75" w:line="240" w:lineRule="auto"/>
        <w:outlineLvl w:val="0"/>
        <w:rPr>
          <w:rFonts w:ascii="Tahoma" w:eastAsia="Times New Roman" w:hAnsi="Tahoma" w:cs="Tahoma"/>
          <w:kern w:val="36"/>
          <w:lang w:eastAsia="ru-RU"/>
        </w:rPr>
      </w:pPr>
      <w:r w:rsidRPr="00BC53BB">
        <w:rPr>
          <w:rFonts w:ascii="Tahoma" w:eastAsia="Times New Roman" w:hAnsi="Tahoma" w:cs="Tahoma"/>
          <w:kern w:val="36"/>
          <w:lang w:eastAsia="ru-RU"/>
        </w:rPr>
        <w:t xml:space="preserve">Объявление о проведении </w:t>
      </w:r>
      <w:r w:rsidR="0042129F" w:rsidRPr="0042129F">
        <w:rPr>
          <w:rFonts w:ascii="Tahoma" w:eastAsia="Times New Roman" w:hAnsi="Tahoma" w:cs="Tahoma"/>
          <w:kern w:val="36"/>
          <w:lang w:eastAsia="ru-RU"/>
        </w:rPr>
        <w:t>запроса предложений</w:t>
      </w:r>
      <w:r w:rsidRPr="00BC53BB">
        <w:rPr>
          <w:rFonts w:ascii="Tahoma" w:eastAsia="Times New Roman" w:hAnsi="Tahoma" w:cs="Tahoma"/>
          <w:kern w:val="36"/>
          <w:lang w:eastAsia="ru-RU"/>
        </w:rPr>
        <w:t xml:space="preserve"> </w:t>
      </w:r>
      <w:r w:rsidR="005D23EF" w:rsidRPr="00BC53BB">
        <w:rPr>
          <w:rFonts w:ascii="Tahoma" w:eastAsia="Times New Roman" w:hAnsi="Tahoma" w:cs="Tahoma"/>
          <w:b/>
          <w:kern w:val="36"/>
          <w:lang w:eastAsia="ru-RU"/>
        </w:rPr>
        <w:t>№</w:t>
      </w:r>
      <w:r w:rsidR="00E251C2" w:rsidRPr="00BC53BB">
        <w:rPr>
          <w:rFonts w:ascii="Tahoma" w:eastAsia="Times New Roman" w:hAnsi="Tahoma" w:cs="Tahoma"/>
          <w:b/>
          <w:kern w:val="36"/>
          <w:lang w:eastAsia="ru-RU"/>
        </w:rPr>
        <w:t xml:space="preserve"> </w:t>
      </w:r>
      <w:r w:rsidR="00504DB6" w:rsidRPr="00BC53BB">
        <w:rPr>
          <w:rFonts w:ascii="Tahoma" w:eastAsia="Times New Roman" w:hAnsi="Tahoma" w:cs="Tahoma"/>
          <w:b/>
          <w:kern w:val="36"/>
          <w:lang w:eastAsia="ru-RU"/>
        </w:rPr>
        <w:t>1/</w:t>
      </w:r>
      <w:r w:rsidR="00C91D55">
        <w:rPr>
          <w:rFonts w:ascii="Tahoma" w:eastAsia="Times New Roman" w:hAnsi="Tahoma" w:cs="Tahoma"/>
          <w:b/>
          <w:kern w:val="36"/>
          <w:lang w:eastAsia="ru-RU"/>
        </w:rPr>
        <w:t>0</w:t>
      </w:r>
      <w:r w:rsidR="00AB40AE">
        <w:rPr>
          <w:rFonts w:ascii="Tahoma" w:eastAsia="Times New Roman" w:hAnsi="Tahoma" w:cs="Tahoma"/>
          <w:b/>
          <w:kern w:val="36"/>
          <w:lang w:eastAsia="ru-RU"/>
        </w:rPr>
        <w:t>8</w:t>
      </w:r>
      <w:r w:rsidR="00504DB6" w:rsidRPr="00BC53BB">
        <w:rPr>
          <w:rFonts w:ascii="Tahoma" w:eastAsia="Times New Roman" w:hAnsi="Tahoma" w:cs="Tahoma"/>
          <w:b/>
          <w:kern w:val="36"/>
          <w:lang w:eastAsia="ru-RU"/>
        </w:rPr>
        <w:t>/</w:t>
      </w:r>
      <w:r w:rsidR="00AB40AE">
        <w:rPr>
          <w:rFonts w:ascii="Tahoma" w:eastAsia="Times New Roman" w:hAnsi="Tahoma" w:cs="Tahoma"/>
          <w:b/>
          <w:kern w:val="36"/>
          <w:lang w:eastAsia="ru-RU"/>
        </w:rPr>
        <w:t>19</w:t>
      </w:r>
      <w:r w:rsidR="005D23EF" w:rsidRPr="00BC53BB">
        <w:rPr>
          <w:rFonts w:ascii="Tahoma" w:eastAsia="Times New Roman" w:hAnsi="Tahoma" w:cs="Tahoma"/>
          <w:kern w:val="36"/>
          <w:lang w:eastAsia="ru-RU"/>
        </w:rPr>
        <w:t xml:space="preserve"> </w:t>
      </w:r>
      <w:r w:rsidRPr="00BC53BB">
        <w:rPr>
          <w:rFonts w:ascii="Tahoma" w:eastAsia="Times New Roman" w:hAnsi="Tahoma" w:cs="Tahoma"/>
          <w:kern w:val="36"/>
          <w:lang w:eastAsia="ru-RU"/>
        </w:rPr>
        <w:t xml:space="preserve">по лоту </w:t>
      </w:r>
      <w:r w:rsidR="0036622F" w:rsidRPr="00BC53BB">
        <w:rPr>
          <w:rFonts w:ascii="Tahoma" w:eastAsia="Times New Roman" w:hAnsi="Tahoma" w:cs="Tahoma"/>
          <w:kern w:val="36"/>
          <w:lang w:eastAsia="ru-RU"/>
        </w:rPr>
        <w:t>р</w:t>
      </w:r>
      <w:r w:rsidRPr="00BC53BB">
        <w:rPr>
          <w:rFonts w:ascii="Tahoma" w:eastAsia="Times New Roman" w:hAnsi="Tahoma" w:cs="Tahoma"/>
          <w:kern w:val="36"/>
          <w:lang w:eastAsia="ru-RU"/>
        </w:rPr>
        <w:t xml:space="preserve">еализация </w:t>
      </w:r>
      <w:r w:rsidR="0036622F" w:rsidRPr="00BC53BB">
        <w:rPr>
          <w:rFonts w:ascii="Tahoma" w:eastAsia="Times New Roman" w:hAnsi="Tahoma" w:cs="Tahoma"/>
          <w:kern w:val="36"/>
          <w:lang w:eastAsia="ru-RU"/>
        </w:rPr>
        <w:t>«</w:t>
      </w:r>
      <w:r w:rsidR="003A261A" w:rsidRPr="00BC53BB">
        <w:rPr>
          <w:rFonts w:ascii="Tahoma" w:eastAsia="Times New Roman" w:hAnsi="Tahoma" w:cs="Tahoma"/>
          <w:kern w:val="36"/>
          <w:lang w:eastAsia="ru-RU"/>
        </w:rPr>
        <w:t xml:space="preserve">Лом </w:t>
      </w:r>
      <w:r w:rsidR="00504DB6" w:rsidRPr="00BC53BB">
        <w:rPr>
          <w:rFonts w:ascii="Tahoma" w:eastAsia="Times New Roman" w:hAnsi="Tahoma" w:cs="Tahoma"/>
          <w:kern w:val="36"/>
          <w:lang w:eastAsia="ru-RU"/>
        </w:rPr>
        <w:t>чёрных</w:t>
      </w:r>
      <w:r w:rsidR="00A243F9">
        <w:rPr>
          <w:rFonts w:ascii="Tahoma" w:eastAsia="Times New Roman" w:hAnsi="Tahoma" w:cs="Tahoma"/>
          <w:kern w:val="36"/>
          <w:lang w:eastAsia="ru-RU"/>
        </w:rPr>
        <w:t xml:space="preserve"> и цветных</w:t>
      </w:r>
      <w:r w:rsidR="00504DB6" w:rsidRPr="00BC53BB">
        <w:rPr>
          <w:rFonts w:ascii="Tahoma" w:eastAsia="Times New Roman" w:hAnsi="Tahoma" w:cs="Tahoma"/>
          <w:kern w:val="36"/>
          <w:lang w:eastAsia="ru-RU"/>
        </w:rPr>
        <w:t xml:space="preserve"> металлов</w:t>
      </w:r>
      <w:r w:rsidRPr="00BC53BB">
        <w:rPr>
          <w:rFonts w:ascii="Tahoma" w:eastAsia="Times New Roman" w:hAnsi="Tahoma" w:cs="Tahoma"/>
          <w:kern w:val="36"/>
          <w:lang w:eastAsia="ru-RU"/>
        </w:rPr>
        <w:t>».</w:t>
      </w:r>
    </w:p>
    <w:p w:rsidR="00EF3872" w:rsidRPr="00BC53BB" w:rsidRDefault="00EF3872" w:rsidP="00EF3872">
      <w:pPr>
        <w:spacing w:line="240" w:lineRule="auto"/>
        <w:rPr>
          <w:rFonts w:ascii="Tahoma" w:eastAsia="Times New Roman" w:hAnsi="Tahoma" w:cs="Tahoma"/>
          <w:lang w:eastAsia="ru-RU"/>
        </w:rPr>
      </w:pPr>
      <w:r w:rsidRPr="00BC53BB">
        <w:rPr>
          <w:rFonts w:ascii="Tahoma" w:eastAsia="Times New Roman" w:hAnsi="Tahoma" w:cs="Tahoma"/>
          <w:lang w:eastAsia="ru-RU"/>
        </w:rPr>
        <w:t>[</w:t>
      </w:r>
      <w:r w:rsidRPr="00C27BEC">
        <w:rPr>
          <w:rFonts w:ascii="Tahoma" w:eastAsia="Times New Roman" w:hAnsi="Tahoma" w:cs="Tahoma"/>
          <w:b/>
          <w:lang w:eastAsia="ru-RU"/>
        </w:rPr>
        <w:t>срок подачи документов с</w:t>
      </w:r>
      <w:r w:rsidRPr="00BC53BB">
        <w:rPr>
          <w:rFonts w:ascii="Tahoma" w:eastAsia="Times New Roman" w:hAnsi="Tahoma" w:cs="Tahoma"/>
          <w:lang w:eastAsia="ru-RU"/>
        </w:rPr>
        <w:t> </w:t>
      </w:r>
      <w:r w:rsidR="00C91D55">
        <w:rPr>
          <w:rFonts w:ascii="Tahoma" w:eastAsia="Times New Roman" w:hAnsi="Tahoma" w:cs="Tahoma"/>
          <w:b/>
          <w:lang w:eastAsia="ru-RU"/>
        </w:rPr>
        <w:t>2</w:t>
      </w:r>
      <w:r w:rsidR="00AB40AE">
        <w:rPr>
          <w:rFonts w:ascii="Tahoma" w:eastAsia="Times New Roman" w:hAnsi="Tahoma" w:cs="Tahoma"/>
          <w:b/>
          <w:lang w:eastAsia="ru-RU"/>
        </w:rPr>
        <w:t>3</w:t>
      </w:r>
      <w:r w:rsidRPr="00BC53BB">
        <w:rPr>
          <w:rFonts w:ascii="Tahoma" w:eastAsia="Times New Roman" w:hAnsi="Tahoma" w:cs="Tahoma"/>
          <w:b/>
          <w:bCs/>
          <w:lang w:eastAsia="ru-RU"/>
        </w:rPr>
        <w:t>.</w:t>
      </w:r>
      <w:r w:rsidR="00C91D55">
        <w:rPr>
          <w:rFonts w:ascii="Tahoma" w:eastAsia="Times New Roman" w:hAnsi="Tahoma" w:cs="Tahoma"/>
          <w:b/>
          <w:bCs/>
          <w:lang w:eastAsia="ru-RU"/>
        </w:rPr>
        <w:t>0</w:t>
      </w:r>
      <w:r w:rsidR="00AB40AE">
        <w:rPr>
          <w:rFonts w:ascii="Tahoma" w:eastAsia="Times New Roman" w:hAnsi="Tahoma" w:cs="Tahoma"/>
          <w:b/>
          <w:bCs/>
          <w:lang w:eastAsia="ru-RU"/>
        </w:rPr>
        <w:t>8</w:t>
      </w:r>
      <w:r w:rsidRPr="00BC53BB">
        <w:rPr>
          <w:rFonts w:ascii="Tahoma" w:eastAsia="Times New Roman" w:hAnsi="Tahoma" w:cs="Tahoma"/>
          <w:b/>
          <w:bCs/>
          <w:lang w:eastAsia="ru-RU"/>
        </w:rPr>
        <w:t>.201</w:t>
      </w:r>
      <w:r w:rsidR="00AB40AE">
        <w:rPr>
          <w:rFonts w:ascii="Tahoma" w:eastAsia="Times New Roman" w:hAnsi="Tahoma" w:cs="Tahoma"/>
          <w:b/>
          <w:bCs/>
          <w:lang w:eastAsia="ru-RU"/>
        </w:rPr>
        <w:t>9</w:t>
      </w:r>
      <w:r w:rsidRPr="00BC53BB">
        <w:rPr>
          <w:rFonts w:ascii="Tahoma" w:eastAsia="Times New Roman" w:hAnsi="Tahoma" w:cs="Tahoma"/>
          <w:b/>
          <w:bCs/>
          <w:lang w:eastAsia="ru-RU"/>
        </w:rPr>
        <w:t> г.</w:t>
      </w:r>
      <w:r w:rsidRPr="00BC53BB">
        <w:rPr>
          <w:rFonts w:ascii="Tahoma" w:eastAsia="Times New Roman" w:hAnsi="Tahoma" w:cs="Tahoma"/>
          <w:b/>
          <w:lang w:eastAsia="ru-RU"/>
        </w:rPr>
        <w:t xml:space="preserve"> по </w:t>
      </w:r>
      <w:r w:rsidR="00AB40AE">
        <w:rPr>
          <w:rFonts w:ascii="Tahoma" w:eastAsia="Times New Roman" w:hAnsi="Tahoma" w:cs="Tahoma"/>
          <w:b/>
          <w:lang w:eastAsia="ru-RU"/>
        </w:rPr>
        <w:t>06</w:t>
      </w:r>
      <w:r w:rsidR="008F24C0" w:rsidRPr="00BC53BB">
        <w:rPr>
          <w:rFonts w:ascii="Tahoma" w:eastAsia="Times New Roman" w:hAnsi="Tahoma" w:cs="Tahoma"/>
          <w:b/>
          <w:lang w:eastAsia="ru-RU"/>
        </w:rPr>
        <w:t>.</w:t>
      </w:r>
      <w:r w:rsidR="00C91D55">
        <w:rPr>
          <w:rFonts w:ascii="Tahoma" w:eastAsia="Times New Roman" w:hAnsi="Tahoma" w:cs="Tahoma"/>
          <w:b/>
          <w:lang w:eastAsia="ru-RU"/>
        </w:rPr>
        <w:t>0</w:t>
      </w:r>
      <w:r w:rsidR="00AB40AE">
        <w:rPr>
          <w:rFonts w:ascii="Tahoma" w:eastAsia="Times New Roman" w:hAnsi="Tahoma" w:cs="Tahoma"/>
          <w:b/>
          <w:lang w:eastAsia="ru-RU"/>
        </w:rPr>
        <w:t>9</w:t>
      </w:r>
      <w:r w:rsidRPr="00BC53BB">
        <w:rPr>
          <w:rFonts w:ascii="Tahoma" w:eastAsia="Times New Roman" w:hAnsi="Tahoma" w:cs="Tahoma"/>
          <w:b/>
          <w:bCs/>
          <w:lang w:eastAsia="ru-RU"/>
        </w:rPr>
        <w:t>.201</w:t>
      </w:r>
      <w:r w:rsidR="00AB40AE">
        <w:rPr>
          <w:rFonts w:ascii="Tahoma" w:eastAsia="Times New Roman" w:hAnsi="Tahoma" w:cs="Tahoma"/>
          <w:b/>
          <w:bCs/>
          <w:lang w:eastAsia="ru-RU"/>
        </w:rPr>
        <w:t>9</w:t>
      </w:r>
      <w:r w:rsidRPr="00BC53BB">
        <w:rPr>
          <w:rFonts w:ascii="Tahoma" w:eastAsia="Times New Roman" w:hAnsi="Tahoma" w:cs="Tahoma"/>
          <w:b/>
          <w:bCs/>
          <w:lang w:eastAsia="ru-RU"/>
        </w:rPr>
        <w:t> г.</w:t>
      </w:r>
      <w:r w:rsidRPr="00BC53BB">
        <w:rPr>
          <w:rFonts w:ascii="Tahoma" w:eastAsia="Times New Roman" w:hAnsi="Tahoma" w:cs="Tahoma"/>
          <w:lang w:eastAsia="ru-RU"/>
        </w:rPr>
        <w:t>]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3"/>
        <w:gridCol w:w="6"/>
        <w:gridCol w:w="6"/>
      </w:tblGrid>
      <w:tr w:rsidR="00BC53BB" w:rsidRPr="00BC53BB">
        <w:trPr>
          <w:tblCellSpacing w:w="0" w:type="dxa"/>
        </w:trPr>
        <w:tc>
          <w:tcPr>
            <w:tcW w:w="0" w:type="auto"/>
            <w:gridSpan w:val="3"/>
            <w:tcBorders>
              <w:top w:val="single" w:sz="6" w:space="0" w:color="CCD0D4"/>
              <w:left w:val="single" w:sz="6" w:space="0" w:color="CCD0D4"/>
              <w:bottom w:val="single" w:sz="6" w:space="0" w:color="CCD0D4"/>
              <w:right w:val="single" w:sz="6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BC53BB" w:rsidRPr="00BC53BB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55"/>
                  </w:tblGrid>
                  <w:tr w:rsidR="00BC53BB" w:rsidRPr="00BC53B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5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  <w:hideMark/>
                      </w:tcPr>
                      <w:p w:rsidR="00EF3872" w:rsidRPr="00BC53BB" w:rsidRDefault="00EF3872" w:rsidP="001D5097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b/>
                            <w:bCs/>
                            <w:lang w:eastAsia="ru-RU"/>
                          </w:rPr>
                        </w:pPr>
                        <w:r w:rsidRPr="00BC53BB">
                          <w:rPr>
                            <w:rFonts w:ascii="Tahoma" w:eastAsia="Times New Roman" w:hAnsi="Tahoma" w:cs="Tahoma"/>
                            <w:b/>
                            <w:bCs/>
                            <w:lang w:eastAsia="ru-RU"/>
                          </w:rPr>
                          <w:t>Наименование предприятия: </w:t>
                        </w:r>
                        <w:r w:rsidR="00504DB6" w:rsidRPr="00BC53BB">
                          <w:rPr>
                            <w:rFonts w:ascii="Tahoma" w:eastAsia="Times New Roman" w:hAnsi="Tahoma" w:cs="Tahoma"/>
                            <w:b/>
                            <w:bCs/>
                            <w:lang w:eastAsia="ru-RU"/>
                          </w:rPr>
                          <w:t>А</w:t>
                        </w:r>
                        <w:r w:rsidR="00F71DFD" w:rsidRPr="00BC53BB">
                          <w:rPr>
                            <w:rFonts w:ascii="Tahoma" w:eastAsia="Times New Roman" w:hAnsi="Tahoma" w:cs="Tahoma"/>
                            <w:b/>
                            <w:bCs/>
                            <w:lang w:eastAsia="ru-RU"/>
                          </w:rPr>
                          <w:t>кционерное общество</w:t>
                        </w:r>
                        <w:r w:rsidRPr="00BC53BB">
                          <w:rPr>
                            <w:rFonts w:ascii="Tahoma" w:eastAsia="Times New Roman" w:hAnsi="Tahoma" w:cs="Tahoma"/>
                            <w:b/>
                            <w:bCs/>
                            <w:lang w:eastAsia="ru-RU"/>
                          </w:rPr>
                          <w:t> «</w:t>
                        </w:r>
                        <w:r w:rsidR="001D5097" w:rsidRPr="00BC53BB">
                          <w:rPr>
                            <w:rFonts w:ascii="Tahoma" w:eastAsia="Times New Roman" w:hAnsi="Tahoma" w:cs="Tahoma"/>
                            <w:b/>
                            <w:bCs/>
                            <w:lang w:eastAsia="ru-RU"/>
                          </w:rPr>
                          <w:t>Воронеж</w:t>
                        </w:r>
                        <w:r w:rsidR="00504DB6" w:rsidRPr="00BC53BB">
                          <w:rPr>
                            <w:rFonts w:ascii="Tahoma" w:eastAsia="Times New Roman" w:hAnsi="Tahoma" w:cs="Tahoma"/>
                            <w:b/>
                            <w:bCs/>
                            <w:lang w:eastAsia="ru-RU"/>
                          </w:rPr>
                          <w:t>нефтепродукт</w:t>
                        </w:r>
                        <w:r w:rsidR="00B666C6" w:rsidRPr="00BC53BB">
                          <w:rPr>
                            <w:rFonts w:ascii="Tahoma" w:eastAsia="Times New Roman" w:hAnsi="Tahoma" w:cs="Tahoma"/>
                            <w:b/>
                            <w:bCs/>
                            <w:lang w:eastAsia="ru-RU"/>
                          </w:rPr>
                          <w:t xml:space="preserve">» </w:t>
                        </w:r>
                        <w:r w:rsidR="00504DB6" w:rsidRPr="00BC53BB">
                          <w:rPr>
                            <w:rFonts w:ascii="Tahoma" w:eastAsia="Times New Roman" w:hAnsi="Tahoma" w:cs="Tahoma"/>
                            <w:b/>
                            <w:bCs/>
                            <w:lang w:eastAsia="ru-RU"/>
                          </w:rPr>
                          <w:t>(АО «</w:t>
                        </w:r>
                        <w:r w:rsidR="001D5097" w:rsidRPr="00BC53BB">
                          <w:rPr>
                            <w:rFonts w:ascii="Tahoma" w:eastAsia="Times New Roman" w:hAnsi="Tahoma" w:cs="Tahoma"/>
                            <w:b/>
                            <w:bCs/>
                            <w:lang w:eastAsia="ru-RU"/>
                          </w:rPr>
                          <w:t>Воронеж</w:t>
                        </w:r>
                        <w:r w:rsidR="00504DB6" w:rsidRPr="00BC53BB">
                          <w:rPr>
                            <w:rFonts w:ascii="Tahoma" w:eastAsia="Times New Roman" w:hAnsi="Tahoma" w:cs="Tahoma"/>
                            <w:b/>
                            <w:bCs/>
                            <w:lang w:eastAsia="ru-RU"/>
                          </w:rPr>
                          <w:t>нефтепродукт</w:t>
                        </w:r>
                        <w:r w:rsidR="005D23EF" w:rsidRPr="00BC53BB">
                          <w:rPr>
                            <w:rFonts w:ascii="Tahoma" w:eastAsia="Times New Roman" w:hAnsi="Tahoma" w:cs="Tahoma"/>
                            <w:b/>
                            <w:bCs/>
                            <w:lang w:eastAsia="ru-RU"/>
                          </w:rPr>
                          <w:t>»)</w:t>
                        </w:r>
                      </w:p>
                    </w:tc>
                  </w:tr>
                  <w:tr w:rsidR="00BC53BB" w:rsidRPr="00BC53BB" w:rsidTr="00C27BEC">
                    <w:trPr>
                      <w:trHeight w:val="26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3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C27BEC" w:rsidRPr="00BC53BB" w:rsidRDefault="00EF3872" w:rsidP="00AB40AE">
                        <w:pPr>
                          <w:spacing w:after="240" w:line="240" w:lineRule="auto"/>
                          <w:rPr>
                            <w:rFonts w:ascii="Tahoma" w:eastAsia="Times New Roman" w:hAnsi="Tahoma" w:cs="Tahoma"/>
                            <w:b/>
                            <w:bCs/>
                            <w:lang w:eastAsia="ru-RU"/>
                          </w:rPr>
                        </w:pPr>
                        <w:r w:rsidRPr="00BC53BB">
                          <w:rPr>
                            <w:rFonts w:ascii="Tahoma" w:eastAsia="Times New Roman" w:hAnsi="Tahoma" w:cs="Tahoma"/>
                            <w:b/>
                            <w:bCs/>
                            <w:lang w:eastAsia="ru-RU"/>
                          </w:rPr>
                          <w:t xml:space="preserve">Плановые сроки поставки: </w:t>
                        </w:r>
                        <w:r w:rsidR="00AB40AE">
                          <w:rPr>
                            <w:rFonts w:ascii="Tahoma" w:eastAsia="Times New Roman" w:hAnsi="Tahoma" w:cs="Tahoma"/>
                            <w:b/>
                            <w:bCs/>
                            <w:lang w:eastAsia="ru-RU"/>
                          </w:rPr>
                          <w:t>сентябрь</w:t>
                        </w:r>
                        <w:r w:rsidR="001A5E18" w:rsidRPr="00BC53BB">
                          <w:rPr>
                            <w:rFonts w:ascii="Tahoma" w:eastAsia="Times New Roman" w:hAnsi="Tahoma" w:cs="Tahoma"/>
                            <w:b/>
                            <w:bCs/>
                            <w:lang w:eastAsia="ru-RU"/>
                          </w:rPr>
                          <w:t xml:space="preserve"> </w:t>
                        </w:r>
                        <w:r w:rsidRPr="00BC53BB">
                          <w:rPr>
                            <w:rFonts w:ascii="Tahoma" w:eastAsia="Times New Roman" w:hAnsi="Tahoma" w:cs="Tahoma"/>
                            <w:b/>
                            <w:bCs/>
                            <w:lang w:eastAsia="ru-RU"/>
                          </w:rPr>
                          <w:t>201</w:t>
                        </w:r>
                        <w:r w:rsidR="00AB40AE">
                          <w:rPr>
                            <w:rFonts w:ascii="Tahoma" w:eastAsia="Times New Roman" w:hAnsi="Tahoma" w:cs="Tahoma"/>
                            <w:b/>
                            <w:bCs/>
                            <w:lang w:eastAsia="ru-RU"/>
                          </w:rPr>
                          <w:t>9</w:t>
                        </w:r>
                        <w:r w:rsidRPr="00BC53BB">
                          <w:rPr>
                            <w:rFonts w:ascii="Tahoma" w:eastAsia="Times New Roman" w:hAnsi="Tahoma" w:cs="Tahoma"/>
                            <w:b/>
                            <w:bCs/>
                            <w:lang w:eastAsia="ru-RU"/>
                          </w:rPr>
                          <w:t xml:space="preserve"> г</w:t>
                        </w:r>
                        <w:r w:rsidR="00107B06" w:rsidRPr="00BC53BB">
                          <w:rPr>
                            <w:rFonts w:ascii="Tahoma" w:eastAsia="Times New Roman" w:hAnsi="Tahoma" w:cs="Tahoma"/>
                            <w:b/>
                            <w:bCs/>
                            <w:lang w:eastAsia="ru-RU"/>
                          </w:rPr>
                          <w:t xml:space="preserve">. – </w:t>
                        </w:r>
                        <w:r w:rsidR="00AB40AE">
                          <w:rPr>
                            <w:rFonts w:ascii="Tahoma" w:eastAsia="Times New Roman" w:hAnsi="Tahoma" w:cs="Tahoma"/>
                            <w:b/>
                            <w:bCs/>
                            <w:lang w:eastAsia="ru-RU"/>
                          </w:rPr>
                          <w:t>ноябрь</w:t>
                        </w:r>
                        <w:r w:rsidR="00107B06" w:rsidRPr="00BC53BB">
                          <w:rPr>
                            <w:rFonts w:ascii="Tahoma" w:eastAsia="Times New Roman" w:hAnsi="Tahoma" w:cs="Tahoma"/>
                            <w:b/>
                            <w:bCs/>
                            <w:lang w:eastAsia="ru-RU"/>
                          </w:rPr>
                          <w:t>201</w:t>
                        </w:r>
                        <w:r w:rsidR="00AB40AE">
                          <w:rPr>
                            <w:rFonts w:ascii="Tahoma" w:eastAsia="Times New Roman" w:hAnsi="Tahoma" w:cs="Tahoma"/>
                            <w:b/>
                            <w:bCs/>
                            <w:lang w:eastAsia="ru-RU"/>
                          </w:rPr>
                          <w:t>9</w:t>
                        </w:r>
                        <w:r w:rsidR="00107B06" w:rsidRPr="00BC53BB">
                          <w:rPr>
                            <w:rFonts w:ascii="Tahoma" w:eastAsia="Times New Roman" w:hAnsi="Tahoma" w:cs="Tahoma"/>
                            <w:b/>
                            <w:bCs/>
                            <w:lang w:eastAsia="ru-RU"/>
                          </w:rPr>
                          <w:t xml:space="preserve"> г</w:t>
                        </w:r>
                        <w:r w:rsidRPr="00BC53BB">
                          <w:rPr>
                            <w:rFonts w:ascii="Tahoma" w:eastAsia="Times New Roman" w:hAnsi="Tahoma" w:cs="Tahoma"/>
                            <w:b/>
                            <w:bCs/>
                            <w:lang w:eastAsia="ru-RU"/>
                          </w:rPr>
                          <w:t>.</w:t>
                        </w:r>
                        <w:r w:rsidR="00504DB6" w:rsidRPr="00BC53BB">
                          <w:rPr>
                            <w:rFonts w:ascii="Tahoma" w:eastAsia="Times New Roman" w:hAnsi="Tahoma" w:cs="Tahoma"/>
                            <w:b/>
                            <w:bCs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</w:tbl>
                <w:p w:rsidR="00EF3872" w:rsidRPr="00BC53BB" w:rsidRDefault="00EF3872" w:rsidP="00EF387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</w:p>
              </w:tc>
            </w:tr>
          </w:tbl>
          <w:p w:rsidR="00EF3872" w:rsidRPr="00BC53BB" w:rsidRDefault="00EF3872" w:rsidP="00EF3872">
            <w:pPr>
              <w:spacing w:after="15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BC53BB" w:rsidRPr="00BC53BB">
        <w:trPr>
          <w:tblCellSpacing w:w="0" w:type="dxa"/>
        </w:trPr>
        <w:tc>
          <w:tcPr>
            <w:tcW w:w="2000" w:type="pct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9333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05"/>
              <w:gridCol w:w="7328"/>
            </w:tblGrid>
            <w:tr w:rsidR="00BC53BB" w:rsidRPr="00BC53BB" w:rsidTr="001F59AD">
              <w:tc>
                <w:tcPr>
                  <w:tcW w:w="2005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BC53BB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C53BB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Предмет тендера </w:t>
                  </w:r>
                </w:p>
              </w:tc>
              <w:tc>
                <w:tcPr>
                  <w:tcW w:w="732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BC53BB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C53BB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Краткая информация </w:t>
                  </w:r>
                </w:p>
              </w:tc>
            </w:tr>
            <w:tr w:rsidR="00BC53BB" w:rsidRPr="00BC53BB" w:rsidTr="001A5CD8">
              <w:trPr>
                <w:trHeight w:val="2756"/>
              </w:trPr>
              <w:tc>
                <w:tcPr>
                  <w:tcW w:w="2005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BC53BB" w:rsidRDefault="00EF3872" w:rsidP="00B666C6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sz w:val="20"/>
                      <w:szCs w:val="20"/>
                      <w:lang w:eastAsia="ru-RU"/>
                    </w:rPr>
                  </w:pPr>
                  <w:r w:rsidRPr="00BC53BB">
                    <w:rPr>
                      <w:rFonts w:ascii="Tahoma" w:eastAsia="Times New Roman" w:hAnsi="Tahoma" w:cs="Tahoma"/>
                      <w:b/>
                      <w:sz w:val="20"/>
                      <w:szCs w:val="20"/>
                      <w:lang w:eastAsia="ru-RU"/>
                    </w:rPr>
                    <w:t xml:space="preserve">Реализация </w:t>
                  </w:r>
                </w:p>
                <w:p w:rsidR="00CC1677" w:rsidRPr="00BC53BB" w:rsidRDefault="00504DB6" w:rsidP="00CC1677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sz w:val="20"/>
                      <w:szCs w:val="20"/>
                      <w:lang w:eastAsia="ru-RU"/>
                    </w:rPr>
                  </w:pPr>
                  <w:r w:rsidRPr="00BC53BB">
                    <w:rPr>
                      <w:rFonts w:ascii="Tahoma" w:eastAsia="Times New Roman" w:hAnsi="Tahoma" w:cs="Tahoma"/>
                      <w:b/>
                      <w:sz w:val="20"/>
                      <w:szCs w:val="20"/>
                      <w:lang w:eastAsia="ru-RU"/>
                    </w:rPr>
                    <w:t xml:space="preserve">Лом чёрных </w:t>
                  </w:r>
                  <w:r w:rsidR="00A243F9">
                    <w:rPr>
                      <w:rFonts w:ascii="Tahoma" w:eastAsia="Times New Roman" w:hAnsi="Tahoma" w:cs="Tahoma"/>
                      <w:b/>
                      <w:sz w:val="20"/>
                      <w:szCs w:val="20"/>
                      <w:lang w:eastAsia="ru-RU"/>
                    </w:rPr>
                    <w:t xml:space="preserve">и цветных </w:t>
                  </w:r>
                  <w:r w:rsidRPr="00BC53BB">
                    <w:rPr>
                      <w:rFonts w:ascii="Tahoma" w:eastAsia="Times New Roman" w:hAnsi="Tahoma" w:cs="Tahoma"/>
                      <w:b/>
                      <w:sz w:val="20"/>
                      <w:szCs w:val="20"/>
                      <w:lang w:eastAsia="ru-RU"/>
                    </w:rPr>
                    <w:t>металлов</w:t>
                  </w:r>
                  <w:r w:rsidR="009C2DB0" w:rsidRPr="00BC53BB">
                    <w:rPr>
                      <w:rFonts w:ascii="Tahoma" w:eastAsia="Times New Roman" w:hAnsi="Tahoma" w:cs="Tahoma"/>
                      <w:b/>
                      <w:sz w:val="20"/>
                      <w:szCs w:val="20"/>
                      <w:lang w:eastAsia="ru-RU"/>
                    </w:rPr>
                    <w:t xml:space="preserve">  </w:t>
                  </w:r>
                  <w:r w:rsidR="001F6ED5" w:rsidRPr="00BC53BB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 xml:space="preserve"> </w:t>
                  </w:r>
                  <w:r w:rsidR="00A71C70" w:rsidRPr="00BC53BB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 xml:space="preserve">– </w:t>
                  </w:r>
                  <w:r w:rsidR="00A71C70" w:rsidRPr="00BC53BB">
                    <w:rPr>
                      <w:rFonts w:ascii="Tahoma" w:eastAsia="Times New Roman" w:hAnsi="Tahoma" w:cs="Tahoma"/>
                      <w:b/>
                      <w:sz w:val="20"/>
                      <w:szCs w:val="20"/>
                      <w:lang w:eastAsia="ru-RU"/>
                    </w:rPr>
                    <w:t>общее кол-во Товара</w:t>
                  </w:r>
                </w:p>
                <w:p w:rsidR="00D0365E" w:rsidRPr="00BC53BB" w:rsidRDefault="00AB40AE" w:rsidP="00AB40AE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sz w:val="28"/>
                      <w:szCs w:val="28"/>
                      <w:lang w:eastAsia="ru-RU"/>
                    </w:rPr>
                    <w:t>80</w:t>
                  </w:r>
                  <w:r w:rsidR="00D27FE4" w:rsidRPr="00D27FE4">
                    <w:rPr>
                      <w:rFonts w:ascii="Calibri" w:hAnsi="Calibri" w:cs="Calibri"/>
                      <w:b/>
                      <w:sz w:val="28"/>
                      <w:szCs w:val="28"/>
                      <w:lang w:eastAsia="ru-RU"/>
                    </w:rPr>
                    <w:t>,</w:t>
                  </w:r>
                  <w:r>
                    <w:rPr>
                      <w:rFonts w:ascii="Calibri" w:hAnsi="Calibri" w:cs="Calibri"/>
                      <w:b/>
                      <w:sz w:val="28"/>
                      <w:szCs w:val="28"/>
                      <w:lang w:eastAsia="ru-RU"/>
                    </w:rPr>
                    <w:t>000</w:t>
                  </w:r>
                  <w:r w:rsidR="00D27FE4" w:rsidRPr="00D27FE4">
                    <w:rPr>
                      <w:rFonts w:ascii="Calibri" w:hAnsi="Calibri" w:cs="Calibri"/>
                      <w:b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b/>
                      <w:sz w:val="28"/>
                      <w:szCs w:val="28"/>
                      <w:lang w:eastAsia="ru-RU"/>
                    </w:rPr>
                    <w:t>тн</w:t>
                  </w:r>
                  <w:proofErr w:type="spellEnd"/>
                </w:p>
              </w:tc>
              <w:tc>
                <w:tcPr>
                  <w:tcW w:w="732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BC53BB" w:rsidRDefault="007077F4" w:rsidP="00D50E4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BC53BB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      </w:t>
                  </w:r>
                  <w:r w:rsidR="00EF3872" w:rsidRPr="00BC53BB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eastAsia="ru-RU"/>
                    </w:rPr>
                    <w:t xml:space="preserve">Описание: </w:t>
                  </w:r>
                </w:p>
                <w:p w:rsidR="00EF3872" w:rsidRPr="00BC53BB" w:rsidRDefault="00EF3872" w:rsidP="007077F4">
                  <w:pPr>
                    <w:spacing w:after="0" w:line="240" w:lineRule="auto"/>
                    <w:ind w:left="240"/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</w:pPr>
                  <w:r w:rsidRPr="00BC53BB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 xml:space="preserve">Предоставить коммерческое предложение, (КП) на покупку </w:t>
                  </w:r>
                  <w:r w:rsidR="0036622F" w:rsidRPr="00BC53BB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>«</w:t>
                  </w:r>
                  <w:r w:rsidR="003A261A" w:rsidRPr="00BC53BB">
                    <w:rPr>
                      <w:rFonts w:ascii="Tahoma" w:eastAsia="Times New Roman" w:hAnsi="Tahoma" w:cs="Tahoma"/>
                      <w:kern w:val="36"/>
                      <w:sz w:val="20"/>
                      <w:szCs w:val="20"/>
                      <w:lang w:eastAsia="ru-RU"/>
                    </w:rPr>
                    <w:t xml:space="preserve">Лом </w:t>
                  </w:r>
                  <w:r w:rsidR="00504DB6" w:rsidRPr="00BC53BB">
                    <w:rPr>
                      <w:rFonts w:ascii="Tahoma" w:eastAsia="Times New Roman" w:hAnsi="Tahoma" w:cs="Tahoma"/>
                      <w:kern w:val="36"/>
                      <w:sz w:val="20"/>
                      <w:szCs w:val="20"/>
                      <w:lang w:eastAsia="ru-RU"/>
                    </w:rPr>
                    <w:t>чёрных</w:t>
                  </w:r>
                  <w:r w:rsidR="00D27FE4">
                    <w:rPr>
                      <w:rFonts w:ascii="Tahoma" w:eastAsia="Times New Roman" w:hAnsi="Tahoma" w:cs="Tahoma"/>
                      <w:kern w:val="36"/>
                      <w:sz w:val="20"/>
                      <w:szCs w:val="20"/>
                      <w:lang w:eastAsia="ru-RU"/>
                    </w:rPr>
                    <w:t xml:space="preserve"> и</w:t>
                  </w:r>
                  <w:r w:rsidR="00D27FE4">
                    <w:t xml:space="preserve"> </w:t>
                  </w:r>
                  <w:r w:rsidR="00D27FE4" w:rsidRPr="00D27FE4">
                    <w:rPr>
                      <w:rFonts w:ascii="Tahoma" w:eastAsia="Times New Roman" w:hAnsi="Tahoma" w:cs="Tahoma"/>
                      <w:kern w:val="36"/>
                      <w:sz w:val="20"/>
                      <w:szCs w:val="20"/>
                      <w:lang w:eastAsia="ru-RU"/>
                    </w:rPr>
                    <w:t>цветных</w:t>
                  </w:r>
                  <w:r w:rsidR="00D27FE4">
                    <w:rPr>
                      <w:rFonts w:ascii="Tahoma" w:eastAsia="Times New Roman" w:hAnsi="Tahoma" w:cs="Tahoma"/>
                      <w:kern w:val="36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504DB6" w:rsidRPr="00BC53BB">
                    <w:rPr>
                      <w:rFonts w:ascii="Tahoma" w:eastAsia="Times New Roman" w:hAnsi="Tahoma" w:cs="Tahoma"/>
                      <w:kern w:val="36"/>
                      <w:sz w:val="20"/>
                      <w:szCs w:val="20"/>
                      <w:lang w:eastAsia="ru-RU"/>
                    </w:rPr>
                    <w:t xml:space="preserve"> металлов</w:t>
                  </w:r>
                  <w:r w:rsidR="0036622F" w:rsidRPr="00BC53BB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>»</w:t>
                  </w:r>
                  <w:r w:rsidRPr="00BC53BB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>,</w:t>
                  </w:r>
                  <w:r w:rsidR="00025F12" w:rsidRPr="00BC53BB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BC53BB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>с указанием цены, (руб. без НДС) за одну тонну на условиях 100%-</w:t>
                  </w:r>
                  <w:proofErr w:type="gramStart"/>
                  <w:r w:rsidRPr="00BC53BB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>ой</w:t>
                  </w:r>
                  <w:proofErr w:type="gramEnd"/>
                  <w:r w:rsidRPr="00BC53BB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 xml:space="preserve"> предоплаты. </w:t>
                  </w:r>
                </w:p>
                <w:p w:rsidR="00A96795" w:rsidRPr="00BC53BB" w:rsidRDefault="007077F4" w:rsidP="007077F4">
                  <w:pPr>
                    <w:spacing w:after="0" w:line="240" w:lineRule="auto"/>
                    <w:ind w:left="240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BC53BB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eastAsia="ru-RU"/>
                    </w:rPr>
                    <w:t xml:space="preserve">      </w:t>
                  </w:r>
                  <w:r w:rsidR="00EF3872" w:rsidRPr="00BC53BB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eastAsia="ru-RU"/>
                    </w:rPr>
                    <w:t>Функциональные требования:</w:t>
                  </w:r>
                </w:p>
                <w:p w:rsidR="007077F4" w:rsidRPr="00BC53BB" w:rsidRDefault="00EF3872" w:rsidP="007077F4">
                  <w:pPr>
                    <w:spacing w:after="0" w:line="240" w:lineRule="auto"/>
                    <w:ind w:left="240"/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</w:pPr>
                  <w:r w:rsidRPr="00BC53BB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 xml:space="preserve">КП должно быть оформлено на фирменном бланке Покупателя, заверено подписью руководителя, содержать исходящие реквизиты письма, данные контактного лица. </w:t>
                  </w:r>
                </w:p>
                <w:p w:rsidR="00EF3872" w:rsidRPr="00BC53BB" w:rsidRDefault="007077F4" w:rsidP="00FF53CF">
                  <w:pPr>
                    <w:spacing w:after="0" w:line="240" w:lineRule="auto"/>
                    <w:ind w:left="240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C53BB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 xml:space="preserve">      </w:t>
                  </w:r>
                  <w:r w:rsidR="00EF3872" w:rsidRPr="00BC53BB">
                    <w:rPr>
                      <w:rFonts w:ascii="Tahoma" w:eastAsia="Times New Roman" w:hAnsi="Tahoma" w:cs="Tahoma"/>
                      <w:b/>
                      <w:sz w:val="20"/>
                      <w:szCs w:val="20"/>
                      <w:lang w:eastAsia="ru-RU"/>
                    </w:rPr>
                    <w:t xml:space="preserve">Срок представления коммерческого предложения </w:t>
                  </w:r>
                  <w:r w:rsidR="00EF3872" w:rsidRPr="00BC53BB">
                    <w:rPr>
                      <w:rFonts w:ascii="Tahoma" w:eastAsia="Times New Roman" w:hAnsi="Tahoma" w:cs="Tahoma"/>
                      <w:b/>
                      <w:sz w:val="20"/>
                      <w:szCs w:val="20"/>
                      <w:highlight w:val="yellow"/>
                      <w:lang w:eastAsia="ru-RU"/>
                    </w:rPr>
                    <w:t xml:space="preserve">– до </w:t>
                  </w:r>
                  <w:r w:rsidR="001F59AD" w:rsidRPr="00BC53BB">
                    <w:rPr>
                      <w:rFonts w:ascii="Tahoma" w:eastAsia="Times New Roman" w:hAnsi="Tahoma" w:cs="Tahoma"/>
                      <w:b/>
                      <w:sz w:val="20"/>
                      <w:szCs w:val="20"/>
                      <w:highlight w:val="yellow"/>
                      <w:lang w:eastAsia="ru-RU"/>
                    </w:rPr>
                    <w:t xml:space="preserve">17:00 </w:t>
                  </w:r>
                  <w:r w:rsidR="00FF53CF">
                    <w:rPr>
                      <w:rFonts w:ascii="Tahoma" w:eastAsia="Times New Roman" w:hAnsi="Tahoma" w:cs="Tahoma"/>
                      <w:b/>
                      <w:sz w:val="20"/>
                      <w:szCs w:val="20"/>
                      <w:highlight w:val="yellow"/>
                      <w:lang w:eastAsia="ru-RU"/>
                    </w:rPr>
                    <w:t>06</w:t>
                  </w:r>
                  <w:r w:rsidR="00BC53BB" w:rsidRPr="00BC53BB">
                    <w:rPr>
                      <w:rFonts w:ascii="Tahoma" w:eastAsia="Times New Roman" w:hAnsi="Tahoma" w:cs="Tahoma"/>
                      <w:b/>
                      <w:sz w:val="20"/>
                      <w:szCs w:val="20"/>
                      <w:highlight w:val="yellow"/>
                      <w:lang w:eastAsia="ru-RU"/>
                    </w:rPr>
                    <w:t>.</w:t>
                  </w:r>
                  <w:r w:rsidR="00C91D55">
                    <w:rPr>
                      <w:rFonts w:ascii="Tahoma" w:eastAsia="Times New Roman" w:hAnsi="Tahoma" w:cs="Tahoma"/>
                      <w:b/>
                      <w:sz w:val="20"/>
                      <w:szCs w:val="20"/>
                      <w:highlight w:val="yellow"/>
                      <w:lang w:eastAsia="ru-RU"/>
                    </w:rPr>
                    <w:t>0</w:t>
                  </w:r>
                  <w:r w:rsidR="00FF53CF">
                    <w:rPr>
                      <w:rFonts w:ascii="Tahoma" w:eastAsia="Times New Roman" w:hAnsi="Tahoma" w:cs="Tahoma"/>
                      <w:b/>
                      <w:sz w:val="20"/>
                      <w:szCs w:val="20"/>
                      <w:highlight w:val="yellow"/>
                      <w:lang w:eastAsia="ru-RU"/>
                    </w:rPr>
                    <w:t>9</w:t>
                  </w:r>
                  <w:r w:rsidR="00BC53BB" w:rsidRPr="00BC53BB">
                    <w:rPr>
                      <w:rFonts w:ascii="Tahoma" w:eastAsia="Times New Roman" w:hAnsi="Tahoma" w:cs="Tahoma"/>
                      <w:b/>
                      <w:sz w:val="20"/>
                      <w:szCs w:val="20"/>
                      <w:highlight w:val="yellow"/>
                      <w:lang w:eastAsia="ru-RU"/>
                    </w:rPr>
                    <w:t>.201</w:t>
                  </w:r>
                  <w:r w:rsidR="00CE2C00">
                    <w:rPr>
                      <w:rFonts w:ascii="Tahoma" w:eastAsia="Times New Roman" w:hAnsi="Tahoma" w:cs="Tahoma"/>
                      <w:b/>
                      <w:sz w:val="20"/>
                      <w:szCs w:val="20"/>
                      <w:highlight w:val="yellow"/>
                      <w:lang w:eastAsia="ru-RU"/>
                    </w:rPr>
                    <w:t>9</w:t>
                  </w:r>
                  <w:r w:rsidR="00BC53BB" w:rsidRPr="00BC53BB">
                    <w:rPr>
                      <w:rFonts w:ascii="Tahoma" w:eastAsia="Times New Roman" w:hAnsi="Tahoma" w:cs="Tahoma"/>
                      <w:b/>
                      <w:sz w:val="20"/>
                      <w:szCs w:val="20"/>
                      <w:highlight w:val="yellow"/>
                      <w:lang w:eastAsia="ru-RU"/>
                    </w:rPr>
                    <w:t xml:space="preserve"> г.  </w:t>
                  </w:r>
                  <w:proofErr w:type="spellStart"/>
                  <w:r w:rsidR="001F59AD" w:rsidRPr="00BC53BB">
                    <w:rPr>
                      <w:rFonts w:ascii="Tahoma" w:eastAsia="Times New Roman" w:hAnsi="Tahoma" w:cs="Tahoma"/>
                      <w:b/>
                      <w:sz w:val="20"/>
                      <w:szCs w:val="20"/>
                      <w:highlight w:val="yellow"/>
                      <w:lang w:eastAsia="ru-RU"/>
                    </w:rPr>
                    <w:t>мск</w:t>
                  </w:r>
                  <w:proofErr w:type="spellEnd"/>
                  <w:r w:rsidR="001F59AD" w:rsidRPr="00BC53BB">
                    <w:rPr>
                      <w:rFonts w:ascii="Tahoma" w:eastAsia="Times New Roman" w:hAnsi="Tahoma" w:cs="Tahoma"/>
                      <w:b/>
                      <w:sz w:val="20"/>
                      <w:szCs w:val="20"/>
                      <w:highlight w:val="yellow"/>
                      <w:lang w:eastAsia="ru-RU"/>
                    </w:rPr>
                    <w:t>.</w:t>
                  </w:r>
                  <w:r w:rsidR="001F59AD" w:rsidRPr="00BC53BB">
                    <w:rPr>
                      <w:rFonts w:ascii="Tahoma" w:eastAsia="Times New Roman" w:hAnsi="Tahoma" w:cs="Tahoma"/>
                      <w:b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EF3872" w:rsidRPr="00BC53BB">
                    <w:rPr>
                      <w:rFonts w:ascii="Tahoma" w:eastAsia="Times New Roman" w:hAnsi="Tahoma" w:cs="Tahoma"/>
                      <w:b/>
                      <w:sz w:val="20"/>
                      <w:szCs w:val="20"/>
                      <w:lang w:eastAsia="ru-RU"/>
                    </w:rPr>
                    <w:t>КП</w:t>
                  </w:r>
                  <w:r w:rsidR="00EF3872" w:rsidRPr="00BC53BB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>, поступившие позднее указанного срока к рассмотрению не принимаются.</w:t>
                  </w:r>
                  <w:r w:rsidR="00EF3872" w:rsidRPr="00BC53BB">
                    <w:rPr>
                      <w:rFonts w:ascii="Tahoma" w:eastAsia="Times New Roman" w:hAnsi="Tahoma" w:cs="Tahoma"/>
                      <w:lang w:eastAsia="ru-RU"/>
                    </w:rPr>
                    <w:t xml:space="preserve"> </w:t>
                  </w:r>
                </w:p>
              </w:tc>
            </w:tr>
            <w:tr w:rsidR="00BC53BB" w:rsidRPr="00BC53BB" w:rsidTr="001F59AD">
              <w:tc>
                <w:tcPr>
                  <w:tcW w:w="2005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BC53BB" w:rsidRDefault="00EF3872" w:rsidP="007077F4">
                  <w:pPr>
                    <w:spacing w:before="100" w:beforeAutospacing="1" w:after="100" w:afterAutospacing="1" w:line="240" w:lineRule="auto"/>
                    <w:ind w:right="-240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C53BB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Обязательные требования </w:t>
                  </w:r>
                </w:p>
              </w:tc>
              <w:tc>
                <w:tcPr>
                  <w:tcW w:w="732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BC53BB" w:rsidRDefault="007077F4" w:rsidP="00BC53BB">
                  <w:pPr>
                    <w:pStyle w:val="ab"/>
                    <w:rPr>
                      <w:rFonts w:ascii="Tahoma" w:hAnsi="Tahoma" w:cs="Tahoma"/>
                      <w:b/>
                      <w:lang w:eastAsia="ru-RU"/>
                    </w:rPr>
                  </w:pPr>
                  <w:r w:rsidRPr="00BC53BB">
                    <w:rPr>
                      <w:rFonts w:ascii="Tahoma" w:hAnsi="Tahoma" w:cs="Tahoma"/>
                      <w:b/>
                      <w:lang w:eastAsia="ru-RU"/>
                    </w:rPr>
                    <w:t xml:space="preserve">       </w:t>
                  </w:r>
                  <w:r w:rsidR="00EF3872" w:rsidRPr="00BC53BB">
                    <w:rPr>
                      <w:rFonts w:ascii="Tahoma" w:hAnsi="Tahoma" w:cs="Tahoma"/>
                      <w:b/>
                      <w:lang w:eastAsia="ru-RU"/>
                    </w:rPr>
                    <w:t xml:space="preserve">Сроки и базис поставки: </w:t>
                  </w:r>
                </w:p>
                <w:p w:rsidR="00CE2C00" w:rsidRPr="00CE2C00" w:rsidRDefault="00EF3872" w:rsidP="00CE2C00">
                  <w:pPr>
                    <w:pStyle w:val="ab"/>
                    <w:numPr>
                      <w:ilvl w:val="0"/>
                      <w:numId w:val="9"/>
                    </w:numPr>
                    <w:ind w:left="666" w:hanging="284"/>
                    <w:rPr>
                      <w:rFonts w:ascii="Tahoma" w:hAnsi="Tahoma" w:cs="Tahoma"/>
                      <w:sz w:val="20"/>
                      <w:szCs w:val="20"/>
                      <w:lang w:eastAsia="ru-RU"/>
                    </w:rPr>
                  </w:pPr>
                  <w:r w:rsidRPr="00BC53BB">
                    <w:rPr>
                      <w:rFonts w:ascii="Tahoma" w:hAnsi="Tahoma" w:cs="Tahoma"/>
                      <w:sz w:val="20"/>
                      <w:szCs w:val="20"/>
                      <w:lang w:eastAsia="ru-RU"/>
                    </w:rPr>
                    <w:t xml:space="preserve">Срок поставки </w:t>
                  </w:r>
                  <w:r w:rsidR="00504DB6" w:rsidRPr="00BC53BB">
                    <w:rPr>
                      <w:rFonts w:ascii="Tahoma" w:hAnsi="Tahoma" w:cs="Tahoma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CE2C00" w:rsidRPr="00CE2C00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сентябрь 2019 г. – ноябрь2019 г. </w:t>
                  </w:r>
                </w:p>
                <w:p w:rsidR="00AB40AE" w:rsidRDefault="001A5CD8" w:rsidP="00FD5D5F">
                  <w:pPr>
                    <w:pStyle w:val="ab"/>
                    <w:numPr>
                      <w:ilvl w:val="0"/>
                      <w:numId w:val="9"/>
                    </w:numPr>
                    <w:ind w:left="666" w:hanging="284"/>
                    <w:rPr>
                      <w:rFonts w:ascii="Tahoma" w:hAnsi="Tahoma" w:cs="Tahoma"/>
                      <w:sz w:val="20"/>
                      <w:szCs w:val="20"/>
                      <w:lang w:eastAsia="ru-RU"/>
                    </w:rPr>
                  </w:pPr>
                  <w:r w:rsidRPr="00AB40AE">
                    <w:rPr>
                      <w:rFonts w:ascii="Tahoma" w:hAnsi="Tahoma" w:cs="Tahoma"/>
                      <w:sz w:val="20"/>
                      <w:szCs w:val="20"/>
                      <w:lang w:eastAsia="ru-RU"/>
                    </w:rPr>
                    <w:t xml:space="preserve">Базис </w:t>
                  </w:r>
                  <w:r w:rsidR="007077F4" w:rsidRPr="00AB40AE">
                    <w:rPr>
                      <w:rFonts w:ascii="Tahoma" w:hAnsi="Tahoma" w:cs="Tahoma"/>
                      <w:sz w:val="20"/>
                      <w:szCs w:val="20"/>
                      <w:lang w:eastAsia="ru-RU"/>
                    </w:rPr>
                    <w:t xml:space="preserve">отгрузки –  </w:t>
                  </w:r>
                  <w:r w:rsidR="007077F4" w:rsidRPr="00AB40AE">
                    <w:rPr>
                      <w:rFonts w:ascii="Tahoma" w:hAnsi="Tahoma" w:cs="Tahoma"/>
                      <w:sz w:val="20"/>
                      <w:szCs w:val="20"/>
                    </w:rPr>
                    <w:t>АО «</w:t>
                  </w:r>
                  <w:proofErr w:type="spellStart"/>
                  <w:r w:rsidR="007077F4" w:rsidRPr="00AB40AE">
                    <w:rPr>
                      <w:rFonts w:ascii="Tahoma" w:hAnsi="Tahoma" w:cs="Tahoma"/>
                      <w:sz w:val="20"/>
                      <w:szCs w:val="20"/>
                    </w:rPr>
                    <w:t>Воронежнефтепродукт</w:t>
                  </w:r>
                  <w:proofErr w:type="spellEnd"/>
                  <w:r w:rsidR="007077F4" w:rsidRPr="00AB40AE">
                    <w:rPr>
                      <w:rFonts w:ascii="Tahoma" w:hAnsi="Tahoma" w:cs="Tahoma"/>
                      <w:sz w:val="20"/>
                      <w:szCs w:val="20"/>
                    </w:rPr>
                    <w:t xml:space="preserve">», г.Воронеж, </w:t>
                  </w:r>
                  <w:r w:rsidR="00FD5D5F" w:rsidRPr="00FD5D5F">
                    <w:rPr>
                      <w:rFonts w:ascii="Tahoma" w:hAnsi="Tahoma" w:cs="Tahoma"/>
                      <w:sz w:val="20"/>
                      <w:szCs w:val="20"/>
                    </w:rPr>
                    <w:t>ул. Димитрова, дом 134.</w:t>
                  </w:r>
                  <w:r w:rsidR="007077F4" w:rsidRPr="00AB40AE">
                    <w:rPr>
                      <w:rFonts w:ascii="Tahoma" w:hAnsi="Tahoma" w:cs="Tahoma"/>
                      <w:sz w:val="20"/>
                      <w:szCs w:val="20"/>
                    </w:rPr>
                    <w:t xml:space="preserve">  </w:t>
                  </w:r>
                </w:p>
                <w:p w:rsidR="00FD5D5F" w:rsidRDefault="00FD5D5F" w:rsidP="00FD5D5F">
                  <w:pPr>
                    <w:pStyle w:val="ab"/>
                    <w:numPr>
                      <w:ilvl w:val="0"/>
                      <w:numId w:val="9"/>
                    </w:numPr>
                    <w:ind w:left="666" w:hanging="284"/>
                    <w:rPr>
                      <w:rFonts w:ascii="Tahoma" w:hAnsi="Tahoma" w:cs="Tahoma"/>
                      <w:sz w:val="20"/>
                      <w:szCs w:val="20"/>
                      <w:lang w:eastAsia="ru-RU"/>
                    </w:rPr>
                  </w:pPr>
                  <w:r w:rsidRPr="00FD5D5F">
                    <w:rPr>
                      <w:rFonts w:ascii="Tahoma" w:hAnsi="Tahoma" w:cs="Tahoma"/>
                      <w:sz w:val="20"/>
                      <w:szCs w:val="20"/>
                      <w:lang w:eastAsia="ru-RU"/>
                    </w:rPr>
                    <w:t xml:space="preserve">Резка, погрузка осуществляется силами и за счет покупателя. </w:t>
                  </w:r>
                  <w:r>
                    <w:rPr>
                      <w:rFonts w:ascii="Tahoma" w:hAnsi="Tahoma" w:cs="Tahoma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A5CD8" w:rsidRPr="00BC53BB" w:rsidRDefault="00FD5D5F" w:rsidP="00FD5D5F">
                  <w:pPr>
                    <w:pStyle w:val="ab"/>
                    <w:numPr>
                      <w:ilvl w:val="0"/>
                      <w:numId w:val="9"/>
                    </w:numPr>
                    <w:ind w:left="666" w:hanging="284"/>
                    <w:rPr>
                      <w:rFonts w:ascii="Tahoma" w:hAnsi="Tahoma" w:cs="Tahoma"/>
                      <w:sz w:val="20"/>
                      <w:szCs w:val="20"/>
                      <w:lang w:eastAsia="ru-RU"/>
                    </w:rPr>
                  </w:pPr>
                  <w:r w:rsidRPr="00FD5D5F">
                    <w:rPr>
                      <w:rFonts w:ascii="Tahoma" w:hAnsi="Tahoma" w:cs="Tahoma"/>
                      <w:sz w:val="20"/>
                      <w:szCs w:val="20"/>
                      <w:lang w:eastAsia="ru-RU"/>
                    </w:rPr>
                    <w:t>Отгрузка продукции проводится на условиях самовывоза автомобильным транспортом покупателя</w:t>
                  </w:r>
                  <w:r w:rsidR="001A5CD8" w:rsidRPr="00BC53BB">
                    <w:rPr>
                      <w:rFonts w:ascii="Tahoma" w:hAnsi="Tahoma" w:cs="Tahoma"/>
                      <w:sz w:val="20"/>
                      <w:szCs w:val="20"/>
                      <w:lang w:eastAsia="ru-RU"/>
                    </w:rPr>
                    <w:t>;</w:t>
                  </w:r>
                </w:p>
                <w:p w:rsidR="001A5CD8" w:rsidRPr="00BC53BB" w:rsidRDefault="00AB40AE" w:rsidP="001A5CD8">
                  <w:pPr>
                    <w:pStyle w:val="ab"/>
                    <w:numPr>
                      <w:ilvl w:val="0"/>
                      <w:numId w:val="9"/>
                    </w:numPr>
                    <w:ind w:left="666" w:hanging="284"/>
                    <w:rPr>
                      <w:rFonts w:ascii="Tahoma" w:hAnsi="Tahoma" w:cs="Tahom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1A5CD8" w:rsidRPr="00BC53BB">
                    <w:rPr>
                      <w:rFonts w:ascii="Tahoma" w:hAnsi="Tahoma" w:cs="Tahoma"/>
                      <w:sz w:val="20"/>
                      <w:szCs w:val="20"/>
                      <w:lang w:eastAsia="ru-RU"/>
                    </w:rPr>
                    <w:t xml:space="preserve">Цена – максимальная, руб. за 1 </w:t>
                  </w:r>
                  <w:proofErr w:type="spellStart"/>
                  <w:r w:rsidR="001A5CD8" w:rsidRPr="00BC53BB">
                    <w:rPr>
                      <w:rFonts w:ascii="Tahoma" w:hAnsi="Tahoma" w:cs="Tahoma"/>
                      <w:sz w:val="20"/>
                      <w:szCs w:val="20"/>
                      <w:lang w:eastAsia="ru-RU"/>
                    </w:rPr>
                    <w:t>тн</w:t>
                  </w:r>
                  <w:proofErr w:type="spellEnd"/>
                  <w:r w:rsidR="001A5CD8" w:rsidRPr="00BC53BB">
                    <w:rPr>
                      <w:rFonts w:ascii="Tahoma" w:hAnsi="Tahoma" w:cs="Tahoma"/>
                      <w:sz w:val="20"/>
                      <w:szCs w:val="20"/>
                      <w:lang w:eastAsia="ru-RU"/>
                    </w:rPr>
                    <w:t>. лома.</w:t>
                  </w:r>
                </w:p>
                <w:p w:rsidR="001A5CD8" w:rsidRPr="00BC53BB" w:rsidRDefault="00AB40AE" w:rsidP="001A5CD8">
                  <w:pPr>
                    <w:pStyle w:val="ab"/>
                    <w:numPr>
                      <w:ilvl w:val="0"/>
                      <w:numId w:val="9"/>
                    </w:numPr>
                    <w:ind w:left="666" w:hanging="284"/>
                    <w:rPr>
                      <w:rFonts w:ascii="Tahoma" w:hAnsi="Tahoma" w:cs="Tahom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gramStart"/>
                  <w:r w:rsidR="001A5CD8" w:rsidRPr="00BC53BB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>Предложение должно носить ясный, лаконичный и безотзывной характер, исключающий двоякое толкование информации.</w:t>
                  </w:r>
                  <w:proofErr w:type="gramEnd"/>
                </w:p>
                <w:p w:rsidR="00EF3872" w:rsidRPr="00BC53BB" w:rsidRDefault="007077F4" w:rsidP="00BC53BB">
                  <w:pPr>
                    <w:pStyle w:val="ab"/>
                    <w:rPr>
                      <w:rFonts w:ascii="Tahoma" w:hAnsi="Tahoma" w:cs="Tahoma"/>
                      <w:b/>
                      <w:lang w:eastAsia="ru-RU"/>
                    </w:rPr>
                  </w:pPr>
                  <w:r w:rsidRPr="00BC53BB">
                    <w:rPr>
                      <w:b/>
                      <w:sz w:val="24"/>
                      <w:szCs w:val="24"/>
                      <w:lang w:eastAsia="ru-RU"/>
                    </w:rPr>
                    <w:t xml:space="preserve">      </w:t>
                  </w:r>
                  <w:r w:rsidR="00107B06" w:rsidRPr="00BC53BB">
                    <w:rPr>
                      <w:rFonts w:ascii="Tahoma" w:hAnsi="Tahoma" w:cs="Tahoma"/>
                      <w:b/>
                      <w:lang w:eastAsia="ru-RU"/>
                    </w:rPr>
                    <w:t>Перечень</w:t>
                  </w:r>
                  <w:r w:rsidR="00EF3872" w:rsidRPr="00BC53BB">
                    <w:rPr>
                      <w:rFonts w:ascii="Tahoma" w:hAnsi="Tahoma" w:cs="Tahoma"/>
                      <w:b/>
                      <w:lang w:eastAsia="ru-RU"/>
                    </w:rPr>
                    <w:t xml:space="preserve"> </w:t>
                  </w:r>
                  <w:r w:rsidR="00EF3872" w:rsidRPr="00AB40AE">
                    <w:rPr>
                      <w:rFonts w:ascii="Tahoma" w:hAnsi="Tahoma" w:cs="Tahoma"/>
                      <w:b/>
                      <w:lang w:eastAsia="ru-RU"/>
                    </w:rPr>
                    <w:t>обязательны</w:t>
                  </w:r>
                  <w:r w:rsidR="00107B06" w:rsidRPr="00AB40AE">
                    <w:rPr>
                      <w:rFonts w:ascii="Tahoma" w:hAnsi="Tahoma" w:cs="Tahoma"/>
                      <w:b/>
                      <w:lang w:eastAsia="ru-RU"/>
                    </w:rPr>
                    <w:t xml:space="preserve">х </w:t>
                  </w:r>
                  <w:r w:rsidR="00EF3872" w:rsidRPr="00AB40AE">
                    <w:rPr>
                      <w:rFonts w:ascii="Tahoma" w:hAnsi="Tahoma" w:cs="Tahoma"/>
                      <w:b/>
                      <w:lang w:eastAsia="ru-RU"/>
                    </w:rPr>
                    <w:t>требовани</w:t>
                  </w:r>
                  <w:r w:rsidR="00107B06" w:rsidRPr="00AB40AE">
                    <w:rPr>
                      <w:rFonts w:ascii="Tahoma" w:hAnsi="Tahoma" w:cs="Tahoma"/>
                      <w:b/>
                      <w:lang w:eastAsia="ru-RU"/>
                    </w:rPr>
                    <w:t>й</w:t>
                  </w:r>
                  <w:r w:rsidR="00EF3872" w:rsidRPr="00BC53BB">
                    <w:rPr>
                      <w:rFonts w:ascii="Tahoma" w:hAnsi="Tahoma" w:cs="Tahoma"/>
                      <w:b/>
                      <w:lang w:eastAsia="ru-RU"/>
                    </w:rPr>
                    <w:t xml:space="preserve"> к претендентам на покупку лома </w:t>
                  </w:r>
                  <w:r w:rsidR="00D231BC" w:rsidRPr="00BC53BB">
                    <w:rPr>
                      <w:rFonts w:ascii="Tahoma" w:hAnsi="Tahoma" w:cs="Tahoma"/>
                      <w:b/>
                      <w:lang w:eastAsia="ru-RU"/>
                    </w:rPr>
                    <w:t xml:space="preserve">черных </w:t>
                  </w:r>
                  <w:r w:rsidR="00EF3872" w:rsidRPr="00BC53BB">
                    <w:rPr>
                      <w:rFonts w:ascii="Tahoma" w:hAnsi="Tahoma" w:cs="Tahoma"/>
                      <w:b/>
                      <w:lang w:eastAsia="ru-RU"/>
                    </w:rPr>
                    <w:t>металлов</w:t>
                  </w:r>
                  <w:r w:rsidR="00BC53BB" w:rsidRPr="00BC53BB">
                    <w:rPr>
                      <w:rFonts w:ascii="Tahoma" w:hAnsi="Tahoma" w:cs="Tahoma"/>
                      <w:b/>
                      <w:lang w:eastAsia="ru-RU"/>
                    </w:rPr>
                    <w:t>.</w:t>
                  </w:r>
                  <w:r w:rsidR="00EF3872" w:rsidRPr="00BC53BB">
                    <w:rPr>
                      <w:rFonts w:ascii="Tahoma" w:hAnsi="Tahoma" w:cs="Tahoma"/>
                      <w:b/>
                      <w:lang w:eastAsia="ru-RU"/>
                    </w:rPr>
                    <w:t xml:space="preserve"> </w:t>
                  </w:r>
                </w:p>
                <w:p w:rsidR="00BC53BB" w:rsidRPr="00BC53BB" w:rsidRDefault="00BC53BB" w:rsidP="00BC53BB">
                  <w:pPr>
                    <w:pStyle w:val="ab"/>
                    <w:rPr>
                      <w:rFonts w:ascii="Tahoma" w:hAnsi="Tahoma" w:cs="Tahoma"/>
                      <w:b/>
                      <w:lang w:eastAsia="ru-RU"/>
                    </w:rPr>
                  </w:pPr>
                  <w:r w:rsidRPr="00BC53BB">
                    <w:rPr>
                      <w:rFonts w:ascii="Tahoma" w:hAnsi="Tahoma" w:cs="Tahoma"/>
                      <w:b/>
                      <w:lang w:eastAsia="ru-RU"/>
                    </w:rPr>
                    <w:t xml:space="preserve">     Претендент </w:t>
                  </w:r>
                  <w:proofErr w:type="gramStart"/>
                  <w:r w:rsidRPr="00BC53BB">
                    <w:rPr>
                      <w:rFonts w:ascii="Tahoma" w:hAnsi="Tahoma" w:cs="Tahoma"/>
                      <w:b/>
                      <w:lang w:eastAsia="ru-RU"/>
                    </w:rPr>
                    <w:t>предоставляет следующие документы</w:t>
                  </w:r>
                  <w:proofErr w:type="gramEnd"/>
                  <w:r w:rsidRPr="00BC53BB">
                    <w:rPr>
                      <w:rFonts w:ascii="Tahoma" w:hAnsi="Tahoma" w:cs="Tahoma"/>
                      <w:b/>
                      <w:lang w:eastAsia="ru-RU"/>
                    </w:rPr>
                    <w:t>:</w:t>
                  </w:r>
                </w:p>
                <w:p w:rsidR="00EF3872" w:rsidRPr="00BC53BB" w:rsidRDefault="00323200" w:rsidP="00AB40AE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right="142"/>
                    <w:jc w:val="both"/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</w:pPr>
                  <w:r w:rsidRPr="00BC53BB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>Д</w:t>
                  </w:r>
                  <w:r w:rsidR="00EF3872" w:rsidRPr="00BC53BB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 xml:space="preserve">окументы, лицензирующие деятельность претендента в соответствии с законодательством РФ. </w:t>
                  </w:r>
                </w:p>
                <w:p w:rsidR="00D231BC" w:rsidRPr="00BC53BB" w:rsidRDefault="00EF3872" w:rsidP="00AB40AE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right="142"/>
                    <w:jc w:val="both"/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BC53BB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 xml:space="preserve">Учредительные документы, (устав, свидетельство о регистрации, присвоении ОГРН, о постановке на учёт в налоговом органе, информационное письмо о присвоении кодов ОКВЭД, </w:t>
                  </w:r>
                  <w:proofErr w:type="gramEnd"/>
                </w:p>
                <w:p w:rsidR="00EF3872" w:rsidRPr="00BC53BB" w:rsidRDefault="00EF3872" w:rsidP="00AB40AE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right="142"/>
                    <w:jc w:val="both"/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</w:pPr>
                  <w:r w:rsidRPr="00BC53BB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 xml:space="preserve">Информацию о цепочке собственников, включая бенефициаров, (в том числе конечных). </w:t>
                  </w:r>
                </w:p>
                <w:p w:rsidR="00D50E4C" w:rsidRPr="00BC53BB" w:rsidRDefault="00D50E4C" w:rsidP="00AB40AE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right="142"/>
                    <w:jc w:val="both"/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</w:pPr>
                  <w:r w:rsidRPr="00BC53BB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>Копия бухгалтерского баланса за предыдущий отчетный год и последний отчётный период</w:t>
                  </w:r>
                </w:p>
                <w:p w:rsidR="00D50E4C" w:rsidRPr="00BC53BB" w:rsidRDefault="00D50E4C" w:rsidP="00AB40AE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right="142"/>
                    <w:jc w:val="both"/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</w:pPr>
                  <w:r w:rsidRPr="00BC53BB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 xml:space="preserve">Копия отчета о прибылях и убытках, либо налоговой декларации, за предыдущий год </w:t>
                  </w:r>
                </w:p>
                <w:p w:rsidR="00C91D55" w:rsidRPr="00C91D55" w:rsidRDefault="00BC53BB" w:rsidP="00AB40AE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right="142"/>
                    <w:jc w:val="both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C53BB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>Письмо об о</w:t>
                  </w:r>
                  <w:r w:rsidR="00F71DFD" w:rsidRPr="00BC53BB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>тсутстви</w:t>
                  </w:r>
                  <w:r w:rsidRPr="00BC53BB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>и</w:t>
                  </w:r>
                  <w:r w:rsidR="00F71DFD" w:rsidRPr="00BC53BB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 xml:space="preserve"> негативного опыта</w:t>
                  </w:r>
                  <w:r w:rsidR="00D0365E" w:rsidRPr="00BC53BB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 xml:space="preserve"> работы </w:t>
                  </w:r>
                  <w:r w:rsidR="00F71DFD" w:rsidRPr="00BC53BB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 xml:space="preserve"> (в течени</w:t>
                  </w:r>
                  <w:proofErr w:type="gramStart"/>
                  <w:r w:rsidR="00F71DFD" w:rsidRPr="00BC53BB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>и</w:t>
                  </w:r>
                  <w:proofErr w:type="gramEnd"/>
                  <w:r w:rsidR="00F71DFD" w:rsidRPr="00BC53BB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 xml:space="preserve"> не менее </w:t>
                  </w:r>
                  <w:r w:rsidR="0051379B" w:rsidRPr="00BC53BB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>3</w:t>
                  </w:r>
                  <w:r w:rsidR="002A174B" w:rsidRPr="00BC53BB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>-х лет) с АО «</w:t>
                  </w:r>
                  <w:r w:rsidR="00733883" w:rsidRPr="00BC53BB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>Воронеж</w:t>
                  </w:r>
                  <w:r w:rsidR="002A174B" w:rsidRPr="00BC53BB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>нефтепродукт</w:t>
                  </w:r>
                  <w:r w:rsidR="00F71DFD" w:rsidRPr="00BC53BB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 xml:space="preserve">» и другими ДО </w:t>
                  </w:r>
                  <w:r w:rsidR="00AB40AE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>П</w:t>
                  </w:r>
                  <w:r w:rsidR="00F71DFD" w:rsidRPr="00BC53BB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>АО «НК «РОСНЕФТЬ»)</w:t>
                  </w:r>
                </w:p>
                <w:p w:rsidR="00EF3872" w:rsidRPr="00BC53BB" w:rsidRDefault="00EF3872" w:rsidP="00AB40AE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right="142"/>
                    <w:jc w:val="both"/>
                    <w:rPr>
                      <w:rFonts w:ascii="Tahoma" w:eastAsia="Times New Roman" w:hAnsi="Tahoma" w:cs="Tahoma"/>
                      <w:lang w:eastAsia="ru-RU"/>
                    </w:rPr>
                  </w:pPr>
                  <w:proofErr w:type="gramStart"/>
                  <w:r w:rsidRPr="00BC53BB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Необходимое условие для участия в тендере </w:t>
                  </w:r>
                  <w:r w:rsidRPr="00BC53BB">
                    <w:rPr>
                      <w:rFonts w:ascii="Tahoma" w:eastAsia="Times New Roman" w:hAnsi="Tahoma" w:cs="Tahoma"/>
                      <w:lang w:eastAsia="ru-RU"/>
                    </w:rPr>
                    <w:t xml:space="preserve">- </w:t>
                  </w:r>
                  <w:r w:rsidR="00AB40AE" w:rsidRPr="00AB40AE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>Письменное подтверждение безусловного согласия с условиями</w:t>
                  </w:r>
                  <w:r w:rsidR="00AB40AE" w:rsidRPr="00AB40AE">
                    <w:rPr>
                      <w:rFonts w:ascii="Tahoma" w:eastAsia="Times New Roman" w:hAnsi="Tahoma" w:cs="Tahoma"/>
                      <w:lang w:eastAsia="ru-RU"/>
                    </w:rPr>
                    <w:t xml:space="preserve"> </w:t>
                  </w:r>
                  <w:r w:rsidR="00AB40AE" w:rsidRPr="00AB40AE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>договора и уведомления о том, что не подписание договора в течение 10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</w:t>
                  </w:r>
                  <w:proofErr w:type="gramEnd"/>
                  <w:r w:rsidR="00AB40AE" w:rsidRPr="00AB40AE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 xml:space="preserve"> данного Участника победителем. Подтверждение оформляется на бланке предприятия</w:t>
                  </w:r>
                  <w:r w:rsidR="00AB40AE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</w:tr>
          </w:tbl>
          <w:p w:rsidR="00EF3872" w:rsidRPr="00BC53BB" w:rsidRDefault="00EF3872" w:rsidP="00EF3872">
            <w:pPr>
              <w:spacing w:after="15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F3872" w:rsidRPr="00BC53BB" w:rsidRDefault="00EF3872" w:rsidP="00EF3872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F3872" w:rsidRPr="00BC53BB" w:rsidRDefault="00EF3872" w:rsidP="00EF3872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BC53BB" w:rsidRPr="00BC53BB">
        <w:trPr>
          <w:tblCellSpacing w:w="0" w:type="dxa"/>
        </w:trPr>
        <w:tc>
          <w:tcPr>
            <w:tcW w:w="0" w:type="auto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EF3872" w:rsidRPr="00BC53BB" w:rsidRDefault="00EF3872" w:rsidP="00EF3872">
            <w:pPr>
              <w:spacing w:after="15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F3872" w:rsidRPr="00BC53BB" w:rsidRDefault="00EF3872" w:rsidP="00EF3872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F3872" w:rsidRPr="00BC53BB" w:rsidRDefault="00EF3872" w:rsidP="00EF3872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</w:tr>
    </w:tbl>
    <w:p w:rsidR="00F05005" w:rsidRPr="00BC53BB" w:rsidRDefault="00F05005" w:rsidP="00EF3872">
      <w:pPr>
        <w:spacing w:after="0" w:line="240" w:lineRule="auto"/>
        <w:rPr>
          <w:rFonts w:ascii="Tahoma" w:eastAsia="Times New Roman" w:hAnsi="Tahoma" w:cs="Tahoma"/>
          <w:b/>
          <w:bCs/>
          <w:lang w:eastAsia="ru-RU"/>
        </w:rPr>
      </w:pPr>
    </w:p>
    <w:p w:rsidR="00EF3872" w:rsidRPr="00BC53BB" w:rsidRDefault="00EF3872" w:rsidP="00EF3872">
      <w:pPr>
        <w:spacing w:after="0" w:line="240" w:lineRule="auto"/>
        <w:rPr>
          <w:rFonts w:ascii="Tahoma" w:eastAsia="Times New Roman" w:hAnsi="Tahoma" w:cs="Tahoma"/>
          <w:b/>
          <w:bCs/>
          <w:lang w:eastAsia="ru-RU"/>
        </w:rPr>
      </w:pPr>
      <w:r w:rsidRPr="00BC53BB">
        <w:rPr>
          <w:rFonts w:ascii="Tahoma" w:eastAsia="Times New Roman" w:hAnsi="Tahoma" w:cs="Tahoma"/>
          <w:b/>
          <w:bCs/>
          <w:lang w:eastAsia="ru-RU"/>
        </w:rPr>
        <w:t>Приложения:</w:t>
      </w:r>
    </w:p>
    <w:p w:rsidR="003A261A" w:rsidRPr="00BC53BB" w:rsidRDefault="00504DB6" w:rsidP="00EF3872">
      <w:pPr>
        <w:spacing w:after="150" w:line="480" w:lineRule="atLeast"/>
        <w:rPr>
          <w:rFonts w:ascii="Tahoma" w:eastAsia="Times New Roman" w:hAnsi="Tahoma" w:cs="Tahoma"/>
          <w:b/>
          <w:bCs/>
          <w:lang w:eastAsia="ru-RU"/>
        </w:rPr>
      </w:pPr>
      <w:r w:rsidRPr="00BC53BB">
        <w:rPr>
          <w:rFonts w:ascii="Tahoma" w:eastAsia="Times New Roman" w:hAnsi="Tahoma" w:cs="Tahoma"/>
          <w:b/>
          <w:bCs/>
          <w:lang w:eastAsia="ru-RU"/>
        </w:rPr>
        <w:lastRenderedPageBreak/>
        <w:t xml:space="preserve">Состав лота «Лом чёрных </w:t>
      </w:r>
      <w:r w:rsidR="00D27FE4">
        <w:rPr>
          <w:rFonts w:ascii="Tahoma" w:eastAsia="Times New Roman" w:hAnsi="Tahoma" w:cs="Tahoma"/>
          <w:b/>
          <w:bCs/>
          <w:lang w:eastAsia="ru-RU"/>
        </w:rPr>
        <w:t xml:space="preserve">и </w:t>
      </w:r>
      <w:r w:rsidR="00D27FE4" w:rsidRPr="00D27FE4">
        <w:rPr>
          <w:rFonts w:ascii="Tahoma" w:eastAsia="Times New Roman" w:hAnsi="Tahoma" w:cs="Tahoma"/>
          <w:b/>
          <w:bCs/>
          <w:lang w:eastAsia="ru-RU"/>
        </w:rPr>
        <w:t xml:space="preserve">цветных </w:t>
      </w:r>
      <w:r w:rsidRPr="00BC53BB">
        <w:rPr>
          <w:rFonts w:ascii="Tahoma" w:eastAsia="Times New Roman" w:hAnsi="Tahoma" w:cs="Tahoma"/>
          <w:b/>
          <w:bCs/>
          <w:lang w:eastAsia="ru-RU"/>
        </w:rPr>
        <w:t>металлов</w:t>
      </w:r>
      <w:r w:rsidR="003A261A" w:rsidRPr="00BC53BB">
        <w:rPr>
          <w:rFonts w:ascii="Tahoma" w:eastAsia="Times New Roman" w:hAnsi="Tahoma" w:cs="Tahoma"/>
          <w:b/>
          <w:bCs/>
          <w:lang w:eastAsia="ru-RU"/>
        </w:rPr>
        <w:t>»: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820"/>
        <w:gridCol w:w="1701"/>
        <w:gridCol w:w="2412"/>
      </w:tblGrid>
      <w:tr w:rsidR="00BC53BB" w:rsidRPr="00BC53BB" w:rsidTr="005D4DBD">
        <w:trPr>
          <w:trHeight w:val="82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Pr="00BC53BB" w:rsidRDefault="003A261A" w:rsidP="005D4DBD">
            <w:pPr>
              <w:pStyle w:val="ab"/>
            </w:pPr>
            <w:r w:rsidRPr="00BC53BB">
              <w:t>№</w:t>
            </w:r>
          </w:p>
          <w:p w:rsidR="003A261A" w:rsidRPr="00BC53BB" w:rsidRDefault="003A261A" w:rsidP="005D4DBD">
            <w:pPr>
              <w:pStyle w:val="ab"/>
            </w:pPr>
            <w:r w:rsidRPr="00BC53BB">
              <w:t>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Pr="00BC53BB" w:rsidRDefault="003A261A">
            <w:pPr>
              <w:jc w:val="center"/>
              <w:rPr>
                <w:rFonts w:ascii="Tahoma" w:hAnsi="Tahoma" w:cs="Tahoma"/>
              </w:rPr>
            </w:pPr>
            <w:r w:rsidRPr="00BC53BB">
              <w:rPr>
                <w:rFonts w:ascii="Tahoma" w:hAnsi="Tahoma" w:cs="Tahoma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1A" w:rsidRPr="00BC53BB" w:rsidRDefault="003A261A" w:rsidP="00D30F2E">
            <w:pPr>
              <w:pStyle w:val="a8"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BC53BB">
              <w:rPr>
                <w:rFonts w:ascii="Tahoma" w:hAnsi="Tahoma" w:cs="Tahoma"/>
                <w:sz w:val="22"/>
                <w:szCs w:val="22"/>
              </w:rPr>
              <w:t xml:space="preserve">Вес </w:t>
            </w:r>
            <w:proofErr w:type="spellStart"/>
            <w:r w:rsidR="00D30F2E" w:rsidRPr="00BC53BB">
              <w:rPr>
                <w:rFonts w:ascii="Tahoma" w:hAnsi="Tahoma" w:cs="Tahoma"/>
                <w:sz w:val="22"/>
                <w:szCs w:val="22"/>
              </w:rPr>
              <w:t>тн</w:t>
            </w:r>
            <w:proofErr w:type="spellEnd"/>
            <w:r w:rsidRPr="00BC53BB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Pr="00BC53BB" w:rsidRDefault="003A261A" w:rsidP="00D30F2E">
            <w:pPr>
              <w:pStyle w:val="a8"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BC53BB">
              <w:rPr>
                <w:rFonts w:ascii="Tahoma" w:hAnsi="Tahoma" w:cs="Tahoma"/>
                <w:sz w:val="22"/>
                <w:szCs w:val="22"/>
              </w:rPr>
              <w:t>График вывоза</w:t>
            </w:r>
          </w:p>
        </w:tc>
      </w:tr>
      <w:tr w:rsidR="00BC53BB" w:rsidRPr="00BC53BB" w:rsidTr="005D4DBD">
        <w:trPr>
          <w:trHeight w:val="53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Pr="00BC53BB" w:rsidRDefault="003A261A" w:rsidP="005D4DBD">
            <w:pPr>
              <w:pStyle w:val="ab"/>
            </w:pPr>
            <w:r w:rsidRPr="00BC53BB"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F2E" w:rsidRPr="00BC53BB" w:rsidRDefault="00D30F2E" w:rsidP="005D4DBD">
            <w:pPr>
              <w:pStyle w:val="ab"/>
              <w:rPr>
                <w:u w:val="single"/>
              </w:rPr>
            </w:pPr>
            <w:r w:rsidRPr="00BC53BB">
              <w:rPr>
                <w:u w:val="single"/>
              </w:rPr>
              <w:t>Лом чёрных  металлов»  12А, 5А</w:t>
            </w:r>
          </w:p>
          <w:p w:rsidR="003A261A" w:rsidRPr="00BC53BB" w:rsidRDefault="003A261A" w:rsidP="005D4DBD">
            <w:pPr>
              <w:pStyle w:val="ab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61A" w:rsidRPr="00883D59" w:rsidRDefault="00CE2C00" w:rsidP="00CE2C00">
            <w:pPr>
              <w:pStyle w:val="ab"/>
              <w:rPr>
                <w:sz w:val="24"/>
              </w:rPr>
            </w:pPr>
            <w:r w:rsidRPr="00883D59">
              <w:rPr>
                <w:rFonts w:ascii="Calibri" w:hAnsi="Calibri" w:cs="Calibri"/>
                <w:sz w:val="28"/>
                <w:szCs w:val="28"/>
                <w:lang w:eastAsia="ru-RU"/>
              </w:rPr>
              <w:t>75,0</w:t>
            </w:r>
            <w:r w:rsidR="00BC53BB" w:rsidRPr="00883D59">
              <w:rPr>
                <w:rFonts w:ascii="Calibri" w:hAnsi="Calibri" w:cs="Calibri"/>
                <w:sz w:val="28"/>
                <w:szCs w:val="28"/>
                <w:lang w:eastAsia="ru-RU"/>
              </w:rPr>
              <w:t xml:space="preserve"> </w:t>
            </w:r>
            <w:r w:rsidR="00BC53BB" w:rsidRPr="00883D59">
              <w:rPr>
                <w:rFonts w:ascii="Calibri" w:hAnsi="Calibri" w:cs="Calibri"/>
                <w:lang w:eastAsia="ru-RU"/>
              </w:rPr>
              <w:t xml:space="preserve"> </w:t>
            </w:r>
            <w:proofErr w:type="spellStart"/>
            <w:r w:rsidR="00BC53BB" w:rsidRPr="00883D59">
              <w:rPr>
                <w:rFonts w:ascii="Tahoma" w:eastAsia="Times New Roman" w:hAnsi="Tahoma" w:cs="Tahoma"/>
                <w:sz w:val="28"/>
                <w:szCs w:val="28"/>
                <w:lang w:eastAsia="ru-RU"/>
              </w:rPr>
              <w:t>тн</w:t>
            </w:r>
            <w:proofErr w:type="spellEnd"/>
            <w:r w:rsidR="00BC53BB" w:rsidRPr="00883D59">
              <w:rPr>
                <w:rFonts w:ascii="Tahoma" w:eastAsia="Times New Roman" w:hAnsi="Tahoma" w:cs="Tahoma"/>
                <w:sz w:val="28"/>
                <w:szCs w:val="28"/>
                <w:lang w:eastAsia="ru-RU"/>
              </w:rPr>
              <w:t xml:space="preserve">. 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1A" w:rsidRPr="00BC53BB" w:rsidRDefault="00CE2C00" w:rsidP="005D4DBD">
            <w:pPr>
              <w:pStyle w:val="ab"/>
            </w:pPr>
            <w:r w:rsidRPr="00CE2C00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сентябрь 2019 г. – ноябрь2019 г.</w:t>
            </w:r>
          </w:p>
        </w:tc>
      </w:tr>
      <w:tr w:rsidR="00D27FE4" w:rsidRPr="00BC53BB" w:rsidTr="006F1625">
        <w:trPr>
          <w:trHeight w:val="53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FE4" w:rsidRPr="00A72DDF" w:rsidRDefault="00D27FE4" w:rsidP="00D91B95">
            <w: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FE4" w:rsidRPr="00D27FE4" w:rsidRDefault="00D27FE4" w:rsidP="00CE2C00">
            <w:pPr>
              <w:rPr>
                <w:u w:val="single"/>
              </w:rPr>
            </w:pPr>
            <w:r w:rsidRPr="00D27FE4">
              <w:rPr>
                <w:u w:val="single"/>
              </w:rPr>
              <w:t>«</w:t>
            </w:r>
            <w:r w:rsidR="00CE2C00">
              <w:rPr>
                <w:u w:val="single"/>
              </w:rPr>
              <w:t>Лом электродвигателей</w:t>
            </w:r>
            <w:r w:rsidRPr="00D27FE4">
              <w:rPr>
                <w:u w:val="single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FE4" w:rsidRPr="00D27FE4" w:rsidRDefault="00CE2C00" w:rsidP="00CE2C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  <w:r w:rsidR="00D27FE4" w:rsidRPr="00D27FE4">
              <w:rPr>
                <w:sz w:val="28"/>
                <w:szCs w:val="28"/>
              </w:rPr>
              <w:t xml:space="preserve"> </w:t>
            </w:r>
            <w:proofErr w:type="spellStart"/>
            <w:r w:rsidR="00D27FE4" w:rsidRPr="00D27FE4">
              <w:rPr>
                <w:sz w:val="28"/>
                <w:szCs w:val="28"/>
              </w:rPr>
              <w:t>тн</w:t>
            </w:r>
            <w:proofErr w:type="spellEnd"/>
            <w:r w:rsidR="00D27FE4" w:rsidRPr="00D27FE4">
              <w:rPr>
                <w:sz w:val="28"/>
                <w:szCs w:val="28"/>
              </w:rPr>
              <w:t>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FE4" w:rsidRPr="00BC53BB" w:rsidRDefault="00CE2C00" w:rsidP="005D4DBD">
            <w:pPr>
              <w:pStyle w:val="ab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CE2C00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сентябрь 2019 г. – ноябрь2019 г.</w:t>
            </w:r>
          </w:p>
        </w:tc>
      </w:tr>
      <w:tr w:rsidR="00CE2C00" w:rsidRPr="00BC53BB" w:rsidTr="006F1625">
        <w:trPr>
          <w:trHeight w:val="53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00" w:rsidRDefault="00CE2C00" w:rsidP="00D91B95">
            <w: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00" w:rsidRPr="00D27FE4" w:rsidRDefault="00CE2C00" w:rsidP="00CE2C00">
            <w:pPr>
              <w:rPr>
                <w:u w:val="single"/>
              </w:rPr>
            </w:pPr>
            <w:r>
              <w:rPr>
                <w:u w:val="single"/>
              </w:rPr>
              <w:t>Лом алюминия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00" w:rsidRDefault="00CE2C00" w:rsidP="00CE2C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3,0 </w:t>
            </w:r>
            <w:proofErr w:type="spellStart"/>
            <w:r>
              <w:rPr>
                <w:sz w:val="28"/>
                <w:szCs w:val="28"/>
              </w:rPr>
              <w:t>тн</w:t>
            </w:r>
            <w:proofErr w:type="spellEnd"/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00" w:rsidRPr="00CE2C00" w:rsidRDefault="00CE2C00" w:rsidP="005D4DBD">
            <w:pPr>
              <w:pStyle w:val="ab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CE2C00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сентябрь 2019 г. – ноябрь2019</w:t>
            </w:r>
          </w:p>
        </w:tc>
      </w:tr>
    </w:tbl>
    <w:p w:rsidR="003A261A" w:rsidRPr="00BC53BB" w:rsidRDefault="0040467E" w:rsidP="005D4DBD">
      <w:pPr>
        <w:pStyle w:val="ab"/>
        <w:rPr>
          <w:b/>
          <w:sz w:val="24"/>
          <w:szCs w:val="24"/>
          <w:lang w:eastAsia="ru-RU"/>
        </w:rPr>
      </w:pPr>
      <w:r w:rsidRPr="00BC53BB">
        <w:rPr>
          <w:b/>
          <w:sz w:val="24"/>
          <w:szCs w:val="24"/>
          <w:lang w:eastAsia="ru-RU"/>
        </w:rPr>
        <w:t xml:space="preserve">Лот </w:t>
      </w:r>
      <w:r w:rsidR="00504DB6" w:rsidRPr="00BC53BB">
        <w:rPr>
          <w:b/>
          <w:sz w:val="24"/>
          <w:szCs w:val="24"/>
          <w:lang w:eastAsia="ru-RU"/>
        </w:rPr>
        <w:t>Нед</w:t>
      </w:r>
      <w:r w:rsidRPr="00BC53BB">
        <w:rPr>
          <w:b/>
          <w:sz w:val="24"/>
          <w:szCs w:val="24"/>
          <w:lang w:eastAsia="ru-RU"/>
        </w:rPr>
        <w:t>елимый</w:t>
      </w:r>
    </w:p>
    <w:p w:rsidR="00EF3872" w:rsidRPr="00BC53BB" w:rsidRDefault="00EF3872" w:rsidP="005D4DBD">
      <w:pPr>
        <w:pStyle w:val="ab"/>
        <w:rPr>
          <w:b/>
          <w:sz w:val="24"/>
          <w:szCs w:val="24"/>
          <w:lang w:eastAsia="ru-RU"/>
        </w:rPr>
      </w:pPr>
      <w:r w:rsidRPr="00BC53BB">
        <w:rPr>
          <w:b/>
          <w:sz w:val="24"/>
          <w:szCs w:val="24"/>
          <w:lang w:eastAsia="ru-RU"/>
        </w:rPr>
        <w:t>Важная информация:</w:t>
      </w:r>
    </w:p>
    <w:p w:rsidR="00D0365E" w:rsidRPr="00BC53BB" w:rsidRDefault="00D0365E" w:rsidP="00A96795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sz w:val="20"/>
          <w:szCs w:val="20"/>
          <w:lang w:eastAsia="ru-RU"/>
        </w:rPr>
      </w:pPr>
      <w:r w:rsidRPr="00BC53BB">
        <w:rPr>
          <w:rFonts w:ascii="Tahoma" w:eastAsia="Times New Roman" w:hAnsi="Tahoma" w:cs="Tahoma"/>
          <w:bCs/>
          <w:sz w:val="20"/>
          <w:szCs w:val="20"/>
          <w:lang w:eastAsia="ru-RU"/>
        </w:rPr>
        <w:t xml:space="preserve">Все </w:t>
      </w:r>
      <w:r w:rsidR="00CE2C00">
        <w:rPr>
          <w:rFonts w:ascii="Tahoma" w:eastAsia="Times New Roman" w:hAnsi="Tahoma" w:cs="Tahoma"/>
          <w:bCs/>
          <w:sz w:val="20"/>
          <w:szCs w:val="20"/>
          <w:lang w:eastAsia="ru-RU"/>
        </w:rPr>
        <w:t>П</w:t>
      </w:r>
      <w:r w:rsidRPr="00BC53BB">
        <w:rPr>
          <w:rFonts w:ascii="Tahoma" w:eastAsia="Times New Roman" w:hAnsi="Tahoma" w:cs="Tahoma"/>
          <w:bCs/>
          <w:sz w:val="20"/>
          <w:szCs w:val="20"/>
          <w:lang w:eastAsia="ru-RU"/>
        </w:rPr>
        <w:t>ретенденты проходят обязательную проверку на благон</w:t>
      </w:r>
      <w:r w:rsidR="00504DB6" w:rsidRPr="00BC53BB">
        <w:rPr>
          <w:rFonts w:ascii="Tahoma" w:eastAsia="Times New Roman" w:hAnsi="Tahoma" w:cs="Tahoma"/>
          <w:bCs/>
          <w:sz w:val="20"/>
          <w:szCs w:val="20"/>
          <w:lang w:eastAsia="ru-RU"/>
        </w:rPr>
        <w:t>адежность службой безопасности АО «</w:t>
      </w:r>
      <w:r w:rsidR="00733883" w:rsidRPr="00BC53BB">
        <w:rPr>
          <w:rFonts w:ascii="Tahoma" w:eastAsia="Times New Roman" w:hAnsi="Tahoma" w:cs="Tahoma"/>
          <w:bCs/>
          <w:sz w:val="20"/>
          <w:szCs w:val="20"/>
          <w:lang w:eastAsia="ru-RU"/>
        </w:rPr>
        <w:t>Воронеж</w:t>
      </w:r>
      <w:r w:rsidR="00504DB6" w:rsidRPr="00BC53BB">
        <w:rPr>
          <w:rFonts w:ascii="Tahoma" w:eastAsia="Times New Roman" w:hAnsi="Tahoma" w:cs="Tahoma"/>
          <w:bCs/>
          <w:sz w:val="20"/>
          <w:szCs w:val="20"/>
          <w:lang w:eastAsia="ru-RU"/>
        </w:rPr>
        <w:t>нефтепродукт</w:t>
      </w:r>
      <w:r w:rsidRPr="00BC53BB">
        <w:rPr>
          <w:rFonts w:ascii="Tahoma" w:eastAsia="Times New Roman" w:hAnsi="Tahoma" w:cs="Tahoma"/>
          <w:bCs/>
          <w:sz w:val="20"/>
          <w:szCs w:val="20"/>
          <w:lang w:eastAsia="ru-RU"/>
        </w:rPr>
        <w:t>»</w:t>
      </w:r>
      <w:r w:rsidR="001A5CD8" w:rsidRPr="00BC53BB">
        <w:rPr>
          <w:rFonts w:ascii="Tahoma" w:eastAsia="Times New Roman" w:hAnsi="Tahoma" w:cs="Tahoma"/>
          <w:bCs/>
          <w:sz w:val="20"/>
          <w:szCs w:val="20"/>
          <w:lang w:eastAsia="ru-RU"/>
        </w:rPr>
        <w:t>.</w:t>
      </w:r>
    </w:p>
    <w:p w:rsidR="00EF3872" w:rsidRPr="00BC53BB" w:rsidRDefault="00EF3872" w:rsidP="00A96795">
      <w:pPr>
        <w:spacing w:after="0" w:line="240" w:lineRule="auto"/>
        <w:ind w:firstLine="709"/>
        <w:jc w:val="both"/>
        <w:rPr>
          <w:rFonts w:ascii="Tahoma" w:eastAsia="Times New Roman" w:hAnsi="Tahoma" w:cs="Tahoma"/>
          <w:bCs/>
          <w:sz w:val="20"/>
          <w:szCs w:val="20"/>
          <w:lang w:eastAsia="ru-RU"/>
        </w:rPr>
      </w:pPr>
      <w:r w:rsidRPr="00BC53BB">
        <w:rPr>
          <w:rFonts w:ascii="Tahoma" w:eastAsia="Times New Roman" w:hAnsi="Tahoma" w:cs="Tahoma"/>
          <w:bCs/>
          <w:sz w:val="20"/>
          <w:szCs w:val="20"/>
          <w:lang w:eastAsia="ru-RU"/>
        </w:rPr>
        <w:t>Для участия в тендере по данному лоту необходимо в указанный выше срок направить:</w:t>
      </w:r>
    </w:p>
    <w:p w:rsidR="00EF3872" w:rsidRPr="00BC53BB" w:rsidRDefault="00EF3872" w:rsidP="00A96795">
      <w:pPr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ru-RU"/>
        </w:rPr>
      </w:pPr>
      <w:r w:rsidRPr="00BC53BB">
        <w:rPr>
          <w:rFonts w:ascii="Tahoma" w:eastAsia="Times New Roman" w:hAnsi="Tahoma" w:cs="Tahoma"/>
          <w:bCs/>
          <w:sz w:val="20"/>
          <w:szCs w:val="20"/>
          <w:lang w:eastAsia="ru-RU"/>
        </w:rPr>
        <w:t xml:space="preserve">- Технико-коммерческое предложение по форме приложения </w:t>
      </w:r>
      <w:r w:rsidR="00504DB6" w:rsidRPr="00BC53BB">
        <w:rPr>
          <w:rFonts w:ascii="Tahoma" w:eastAsia="Times New Roman" w:hAnsi="Tahoma" w:cs="Tahoma"/>
          <w:bCs/>
          <w:sz w:val="20"/>
          <w:szCs w:val="20"/>
          <w:lang w:eastAsia="ru-RU"/>
        </w:rPr>
        <w:t xml:space="preserve">№ </w:t>
      </w:r>
      <w:r w:rsidR="001B59E2">
        <w:rPr>
          <w:rFonts w:ascii="Tahoma" w:eastAsia="Times New Roman" w:hAnsi="Tahoma" w:cs="Tahoma"/>
          <w:bCs/>
          <w:sz w:val="20"/>
          <w:szCs w:val="20"/>
          <w:lang w:eastAsia="ru-RU"/>
        </w:rPr>
        <w:t>6</w:t>
      </w:r>
      <w:r w:rsidRPr="00BC53BB">
        <w:rPr>
          <w:rFonts w:ascii="Tahoma" w:eastAsia="Times New Roman" w:hAnsi="Tahoma" w:cs="Tahoma"/>
          <w:bCs/>
          <w:sz w:val="20"/>
          <w:szCs w:val="20"/>
          <w:lang w:eastAsia="ru-RU"/>
        </w:rPr>
        <w:t xml:space="preserve"> с указанием цены, (</w:t>
      </w:r>
      <w:proofErr w:type="spellStart"/>
      <w:r w:rsidRPr="00BC53BB">
        <w:rPr>
          <w:rFonts w:ascii="Tahoma" w:eastAsia="Times New Roman" w:hAnsi="Tahoma" w:cs="Tahoma"/>
          <w:bCs/>
          <w:sz w:val="20"/>
          <w:szCs w:val="20"/>
          <w:lang w:eastAsia="ru-RU"/>
        </w:rPr>
        <w:t>руб</w:t>
      </w:r>
      <w:proofErr w:type="spellEnd"/>
      <w:r w:rsidRPr="00BC53BB">
        <w:rPr>
          <w:rFonts w:ascii="Tahoma" w:eastAsia="Times New Roman" w:hAnsi="Tahoma" w:cs="Tahoma"/>
          <w:bCs/>
          <w:sz w:val="20"/>
          <w:szCs w:val="20"/>
          <w:lang w:eastAsia="ru-RU"/>
        </w:rPr>
        <w:t>/</w:t>
      </w:r>
      <w:proofErr w:type="spellStart"/>
      <w:r w:rsidR="00504DB6" w:rsidRPr="00BC53BB">
        <w:rPr>
          <w:rFonts w:ascii="Tahoma" w:eastAsia="Times New Roman" w:hAnsi="Tahoma" w:cs="Tahoma"/>
          <w:bCs/>
          <w:sz w:val="20"/>
          <w:szCs w:val="20"/>
          <w:lang w:eastAsia="ru-RU"/>
        </w:rPr>
        <w:t>тн</w:t>
      </w:r>
      <w:proofErr w:type="spellEnd"/>
      <w:r w:rsidRPr="00BC53BB">
        <w:rPr>
          <w:rFonts w:ascii="Tahoma" w:eastAsia="Times New Roman" w:hAnsi="Tahoma" w:cs="Tahoma"/>
          <w:bCs/>
          <w:sz w:val="20"/>
          <w:szCs w:val="20"/>
          <w:lang w:eastAsia="ru-RU"/>
        </w:rPr>
        <w:t>. без НДС), сроков, согласие на условия Поставщика и заключения догово</w:t>
      </w:r>
      <w:r w:rsidR="00504DB6" w:rsidRPr="00BC53BB">
        <w:rPr>
          <w:rFonts w:ascii="Tahoma" w:eastAsia="Times New Roman" w:hAnsi="Tahoma" w:cs="Tahoma"/>
          <w:bCs/>
          <w:sz w:val="20"/>
          <w:szCs w:val="20"/>
          <w:lang w:eastAsia="ru-RU"/>
        </w:rPr>
        <w:t>ра поставки по форме приложенной</w:t>
      </w:r>
      <w:r w:rsidRPr="00BC53BB">
        <w:rPr>
          <w:rFonts w:ascii="Tahoma" w:eastAsia="Times New Roman" w:hAnsi="Tahoma" w:cs="Tahoma"/>
          <w:bCs/>
          <w:sz w:val="20"/>
          <w:szCs w:val="20"/>
          <w:lang w:eastAsia="ru-RU"/>
        </w:rPr>
        <w:t>.</w:t>
      </w:r>
    </w:p>
    <w:p w:rsidR="00EF3872" w:rsidRPr="00BC53BB" w:rsidRDefault="00EF3872" w:rsidP="00A96795">
      <w:pPr>
        <w:spacing w:after="0" w:line="240" w:lineRule="auto"/>
        <w:ind w:firstLine="708"/>
        <w:jc w:val="both"/>
        <w:rPr>
          <w:rFonts w:ascii="Tahoma" w:eastAsia="Times New Roman" w:hAnsi="Tahoma" w:cs="Tahoma"/>
          <w:bCs/>
          <w:sz w:val="20"/>
          <w:szCs w:val="20"/>
          <w:lang w:eastAsia="ru-RU"/>
        </w:rPr>
      </w:pPr>
      <w:r w:rsidRPr="00BC53BB">
        <w:rPr>
          <w:rFonts w:ascii="Tahoma" w:eastAsia="Times New Roman" w:hAnsi="Tahoma" w:cs="Tahoma"/>
          <w:bCs/>
          <w:sz w:val="20"/>
          <w:szCs w:val="20"/>
          <w:lang w:eastAsia="ru-RU"/>
        </w:rPr>
        <w:t>ТКП и документы по разделу «Требования к претендентам по покупку лома</w:t>
      </w:r>
      <w:r w:rsidR="00AB4640" w:rsidRPr="00BC53BB">
        <w:rPr>
          <w:rFonts w:ascii="Tahoma" w:eastAsia="Times New Roman" w:hAnsi="Tahoma" w:cs="Tahoma"/>
          <w:bCs/>
          <w:sz w:val="20"/>
          <w:szCs w:val="20"/>
          <w:lang w:eastAsia="ru-RU"/>
        </w:rPr>
        <w:t xml:space="preserve"> </w:t>
      </w:r>
      <w:r w:rsidR="00A96795" w:rsidRPr="00BC53BB">
        <w:rPr>
          <w:rFonts w:ascii="Tahoma" w:eastAsia="Times New Roman" w:hAnsi="Tahoma" w:cs="Tahoma"/>
          <w:bCs/>
          <w:sz w:val="20"/>
          <w:szCs w:val="20"/>
          <w:lang w:eastAsia="ru-RU"/>
        </w:rPr>
        <w:t xml:space="preserve">и отходов </w:t>
      </w:r>
      <w:r w:rsidR="001F6ED5" w:rsidRPr="00BC53BB">
        <w:rPr>
          <w:rFonts w:ascii="Tahoma" w:eastAsia="Times New Roman" w:hAnsi="Tahoma" w:cs="Tahoma"/>
          <w:sz w:val="20"/>
          <w:szCs w:val="20"/>
          <w:lang w:eastAsia="ru-RU"/>
        </w:rPr>
        <w:t>металлов</w:t>
      </w:r>
      <w:r w:rsidRPr="00BC53BB">
        <w:rPr>
          <w:rFonts w:ascii="Tahoma" w:eastAsia="Times New Roman" w:hAnsi="Tahoma" w:cs="Tahoma"/>
          <w:bCs/>
          <w:sz w:val="20"/>
          <w:szCs w:val="20"/>
          <w:lang w:eastAsia="ru-RU"/>
        </w:rPr>
        <w:t xml:space="preserve"> должны быть заверены подписью руководителя и печатью организации.</w:t>
      </w:r>
    </w:p>
    <w:p w:rsidR="00FF53CF" w:rsidRDefault="00CE2C00" w:rsidP="00CE2C00">
      <w:pPr>
        <w:pStyle w:val="aa"/>
        <w:jc w:val="both"/>
        <w:rPr>
          <w:rFonts w:ascii="Tahoma" w:hAnsi="Tahoma" w:cs="Tahoma"/>
          <w:b w:val="0"/>
          <w:sz w:val="20"/>
        </w:rPr>
      </w:pPr>
      <w:r>
        <w:rPr>
          <w:rFonts w:ascii="Tahoma" w:hAnsi="Tahoma" w:cs="Tahoma"/>
          <w:b w:val="0"/>
          <w:sz w:val="20"/>
        </w:rPr>
        <w:t xml:space="preserve">            </w:t>
      </w:r>
      <w:r w:rsidRPr="00CE2C00">
        <w:rPr>
          <w:rFonts w:ascii="Tahoma" w:hAnsi="Tahoma" w:cs="Tahoma"/>
          <w:b w:val="0"/>
          <w:sz w:val="20"/>
        </w:rPr>
        <w:t>Подача оферт осуществляется ТОЛЬКО в архивном файле в формате .</w:t>
      </w:r>
      <w:proofErr w:type="spellStart"/>
      <w:r w:rsidRPr="00CE2C00">
        <w:rPr>
          <w:rFonts w:ascii="Tahoma" w:hAnsi="Tahoma" w:cs="Tahoma"/>
          <w:b w:val="0"/>
          <w:sz w:val="20"/>
        </w:rPr>
        <w:t>rar</w:t>
      </w:r>
      <w:proofErr w:type="spellEnd"/>
      <w:r w:rsidRPr="00CE2C00">
        <w:rPr>
          <w:rFonts w:ascii="Tahoma" w:hAnsi="Tahoma" w:cs="Tahoma"/>
          <w:b w:val="0"/>
          <w:sz w:val="20"/>
        </w:rPr>
        <w:t xml:space="preserve"> или .</w:t>
      </w:r>
      <w:proofErr w:type="spellStart"/>
      <w:r w:rsidRPr="00CE2C00">
        <w:rPr>
          <w:rFonts w:ascii="Tahoma" w:hAnsi="Tahoma" w:cs="Tahoma"/>
          <w:b w:val="0"/>
          <w:sz w:val="20"/>
        </w:rPr>
        <w:t>zip</w:t>
      </w:r>
      <w:proofErr w:type="spellEnd"/>
      <w:r w:rsidRPr="00CE2C00">
        <w:rPr>
          <w:rFonts w:ascii="Tahoma" w:hAnsi="Tahoma" w:cs="Tahoma"/>
          <w:b w:val="0"/>
          <w:sz w:val="20"/>
        </w:rPr>
        <w:t xml:space="preserve">, </w:t>
      </w:r>
      <w:r w:rsidR="00FF53CF" w:rsidRPr="00FF53CF">
        <w:rPr>
          <w:rFonts w:ascii="Tahoma" w:hAnsi="Tahoma" w:cs="Tahoma"/>
          <w:b w:val="0"/>
          <w:sz w:val="20"/>
        </w:rPr>
        <w:t>название которого должно состоять из наименования реализации и номера лота (если имеется)</w:t>
      </w:r>
      <w:r w:rsidR="00FF53CF">
        <w:rPr>
          <w:rFonts w:ascii="Tahoma" w:hAnsi="Tahoma" w:cs="Tahoma"/>
          <w:b w:val="0"/>
          <w:sz w:val="20"/>
        </w:rPr>
        <w:t xml:space="preserve">, </w:t>
      </w:r>
      <w:r w:rsidRPr="00CE2C00">
        <w:rPr>
          <w:rFonts w:ascii="Tahoma" w:hAnsi="Tahoma" w:cs="Tahoma"/>
          <w:b w:val="0"/>
          <w:sz w:val="20"/>
        </w:rPr>
        <w:t>защищенном паролем на адрес электронной почты</w:t>
      </w:r>
      <w:r>
        <w:rPr>
          <w:rFonts w:ascii="Tahoma" w:hAnsi="Tahoma" w:cs="Tahoma"/>
          <w:b w:val="0"/>
          <w:sz w:val="20"/>
        </w:rPr>
        <w:t xml:space="preserve">: </w:t>
      </w:r>
      <w:hyperlink r:id="rId7" w:history="1">
        <w:r w:rsidRPr="000E48EF">
          <w:rPr>
            <w:rStyle w:val="a4"/>
            <w:rFonts w:ascii="Tahoma" w:hAnsi="Tahoma" w:cs="Tahoma"/>
            <w:b w:val="0"/>
            <w:sz w:val="20"/>
          </w:rPr>
          <w:t>info@vnp.rosneft.ru</w:t>
        </w:r>
      </w:hyperlink>
      <w:r w:rsidRPr="00CE2C00">
        <w:rPr>
          <w:rFonts w:ascii="Tahoma" w:hAnsi="Tahoma" w:cs="Tahoma"/>
          <w:b w:val="0"/>
          <w:sz w:val="20"/>
        </w:rPr>
        <w:t>,.</w:t>
      </w:r>
    </w:p>
    <w:p w:rsidR="00CE2C00" w:rsidRDefault="00FF53CF" w:rsidP="00CE2C00">
      <w:pPr>
        <w:pStyle w:val="aa"/>
        <w:jc w:val="both"/>
        <w:rPr>
          <w:rFonts w:ascii="Tahoma" w:hAnsi="Tahoma" w:cs="Tahoma"/>
          <w:b w:val="0"/>
          <w:sz w:val="20"/>
        </w:rPr>
      </w:pPr>
      <w:r>
        <w:rPr>
          <w:rFonts w:ascii="Tahoma" w:hAnsi="Tahoma" w:cs="Tahoma"/>
          <w:b w:val="0"/>
          <w:sz w:val="20"/>
        </w:rPr>
        <w:t xml:space="preserve">          </w:t>
      </w:r>
      <w:r w:rsidR="00CE2C00" w:rsidRPr="00CE2C00">
        <w:rPr>
          <w:rFonts w:ascii="Tahoma" w:hAnsi="Tahoma" w:cs="Tahoma"/>
          <w:b w:val="0"/>
          <w:sz w:val="20"/>
        </w:rPr>
        <w:t xml:space="preserve"> Пароль для открытия файлов направляется Претендентом также по электронной  почте: </w:t>
      </w:r>
      <w:hyperlink r:id="rId8" w:history="1">
        <w:r w:rsidR="00CE2C00" w:rsidRPr="000E48EF">
          <w:rPr>
            <w:rStyle w:val="a4"/>
            <w:rFonts w:ascii="Tahoma" w:hAnsi="Tahoma" w:cs="Tahoma"/>
            <w:b w:val="0"/>
            <w:sz w:val="20"/>
          </w:rPr>
          <w:t>info@vnp.rosneft.ru</w:t>
        </w:r>
      </w:hyperlink>
      <w:r w:rsidR="00CE2C00" w:rsidRPr="00CE2C00">
        <w:rPr>
          <w:rFonts w:ascii="Tahoma" w:hAnsi="Tahoma" w:cs="Tahoma"/>
          <w:b w:val="0"/>
          <w:sz w:val="20"/>
        </w:rPr>
        <w:t xml:space="preserve"> не ранее даты и времени окончания приема заявок и не позднее 1 дня после окончания приема заявок с указанием наименования процедуры реализации и номера лота, если имеется – и регистрационного номера, присвоенного заявке, поданной Претендентом. </w:t>
      </w:r>
    </w:p>
    <w:p w:rsidR="00E251C2" w:rsidRPr="00BC53BB" w:rsidRDefault="00E251C2" w:rsidP="008B6BAF">
      <w:pPr>
        <w:pStyle w:val="aa"/>
        <w:jc w:val="left"/>
        <w:rPr>
          <w:rFonts w:ascii="Tahoma" w:hAnsi="Tahoma" w:cs="Tahoma"/>
          <w:sz w:val="20"/>
        </w:rPr>
      </w:pPr>
      <w:r w:rsidRPr="00BC53BB">
        <w:rPr>
          <w:rFonts w:ascii="Tahoma" w:hAnsi="Tahoma" w:cs="Tahoma"/>
          <w:sz w:val="20"/>
        </w:rPr>
        <w:t>Приложения:</w:t>
      </w:r>
    </w:p>
    <w:p w:rsidR="00E251C2" w:rsidRPr="00BC53BB" w:rsidRDefault="00E251C2" w:rsidP="00A474D1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b w:val="0"/>
          <w:i w:val="0"/>
          <w:color w:val="auto"/>
          <w:sz w:val="20"/>
          <w:szCs w:val="20"/>
        </w:rPr>
      </w:pPr>
      <w:r w:rsidRPr="00BC53BB">
        <w:rPr>
          <w:rFonts w:ascii="Tahoma" w:hAnsi="Tahoma" w:cs="Tahoma"/>
          <w:b w:val="0"/>
          <w:i w:val="0"/>
          <w:color w:val="auto"/>
          <w:sz w:val="20"/>
          <w:szCs w:val="20"/>
        </w:rPr>
        <w:t>Заявка на участие в тендере;</w:t>
      </w:r>
    </w:p>
    <w:p w:rsidR="00E251C2" w:rsidRPr="00BC53BB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b w:val="0"/>
          <w:i w:val="0"/>
          <w:color w:val="auto"/>
          <w:sz w:val="20"/>
          <w:szCs w:val="20"/>
        </w:rPr>
      </w:pPr>
      <w:r w:rsidRPr="00BC53BB">
        <w:rPr>
          <w:rFonts w:ascii="Tahoma" w:hAnsi="Tahoma" w:cs="Tahoma"/>
          <w:b w:val="0"/>
          <w:i w:val="0"/>
          <w:color w:val="auto"/>
          <w:sz w:val="20"/>
          <w:szCs w:val="20"/>
        </w:rPr>
        <w:t>Анкета для российских деловых партнеров;</w:t>
      </w:r>
    </w:p>
    <w:p w:rsidR="00E251C2" w:rsidRPr="00BC53BB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b w:val="0"/>
          <w:i w:val="0"/>
          <w:color w:val="auto"/>
          <w:sz w:val="20"/>
          <w:szCs w:val="20"/>
        </w:rPr>
      </w:pPr>
      <w:r w:rsidRPr="00BC53BB">
        <w:rPr>
          <w:rFonts w:ascii="Tahoma" w:hAnsi="Tahoma" w:cs="Tahoma"/>
          <w:b w:val="0"/>
          <w:i w:val="0"/>
          <w:color w:val="auto"/>
          <w:sz w:val="20"/>
          <w:szCs w:val="20"/>
        </w:rPr>
        <w:t>Информация о цепочке собственников;</w:t>
      </w:r>
    </w:p>
    <w:p w:rsidR="00E251C2" w:rsidRPr="00BC53BB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b w:val="0"/>
          <w:i w:val="0"/>
          <w:color w:val="auto"/>
          <w:sz w:val="20"/>
          <w:szCs w:val="20"/>
        </w:rPr>
      </w:pPr>
      <w:r w:rsidRPr="00BC53BB">
        <w:rPr>
          <w:rFonts w:ascii="Tahoma" w:hAnsi="Tahoma" w:cs="Tahoma"/>
          <w:b w:val="0"/>
          <w:i w:val="0"/>
          <w:color w:val="auto"/>
          <w:sz w:val="20"/>
          <w:szCs w:val="20"/>
        </w:rPr>
        <w:t xml:space="preserve">Форма Договора купли-продажи лома и отходов металлов с Приложениями; </w:t>
      </w:r>
    </w:p>
    <w:p w:rsidR="006A5678" w:rsidRPr="00BC53BB" w:rsidRDefault="006A5678" w:rsidP="006A5678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b w:val="0"/>
          <w:i w:val="0"/>
          <w:color w:val="auto"/>
          <w:sz w:val="20"/>
          <w:szCs w:val="20"/>
        </w:rPr>
      </w:pPr>
      <w:r w:rsidRPr="00BC53BB">
        <w:rPr>
          <w:rFonts w:ascii="Tahoma" w:hAnsi="Tahoma" w:cs="Tahoma"/>
          <w:b w:val="0"/>
          <w:i w:val="0"/>
          <w:color w:val="auto"/>
          <w:sz w:val="20"/>
          <w:szCs w:val="20"/>
        </w:rPr>
        <w:t>Письмо</w:t>
      </w:r>
      <w:r w:rsidR="00777990" w:rsidRPr="00BC53BB">
        <w:rPr>
          <w:rFonts w:ascii="Tahoma" w:hAnsi="Tahoma" w:cs="Tahoma"/>
          <w:b w:val="0"/>
          <w:i w:val="0"/>
          <w:color w:val="auto"/>
          <w:sz w:val="20"/>
          <w:szCs w:val="20"/>
        </w:rPr>
        <w:t xml:space="preserve"> Согласие с предлагаемым текстом договора</w:t>
      </w:r>
      <w:r w:rsidR="008B6BAF" w:rsidRPr="00BC53BB">
        <w:rPr>
          <w:rFonts w:ascii="Tahoma" w:hAnsi="Tahoma" w:cs="Tahoma"/>
          <w:b w:val="0"/>
          <w:i w:val="0"/>
          <w:color w:val="auto"/>
          <w:sz w:val="20"/>
          <w:szCs w:val="20"/>
        </w:rPr>
        <w:t>;</w:t>
      </w:r>
    </w:p>
    <w:p w:rsidR="00E251C2" w:rsidRPr="00BC53BB" w:rsidRDefault="008B6BAF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b w:val="0"/>
          <w:i w:val="0"/>
          <w:color w:val="auto"/>
          <w:sz w:val="20"/>
          <w:szCs w:val="20"/>
        </w:rPr>
      </w:pPr>
      <w:r w:rsidRPr="00BC53BB">
        <w:rPr>
          <w:rFonts w:ascii="Tahoma" w:hAnsi="Tahoma" w:cs="Tahoma"/>
          <w:b w:val="0"/>
          <w:i w:val="0"/>
          <w:color w:val="auto"/>
          <w:sz w:val="20"/>
          <w:szCs w:val="20"/>
        </w:rPr>
        <w:t>Коммерческое предложение;</w:t>
      </w:r>
    </w:p>
    <w:p w:rsidR="00E251C2" w:rsidRPr="00BC53BB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b w:val="0"/>
          <w:i w:val="0"/>
          <w:color w:val="auto"/>
          <w:sz w:val="20"/>
          <w:szCs w:val="20"/>
        </w:rPr>
      </w:pPr>
      <w:r w:rsidRPr="00BC53BB">
        <w:rPr>
          <w:rFonts w:ascii="Tahoma" w:hAnsi="Tahoma" w:cs="Tahoma"/>
          <w:b w:val="0"/>
          <w:i w:val="0"/>
          <w:color w:val="auto"/>
          <w:sz w:val="20"/>
          <w:szCs w:val="20"/>
        </w:rPr>
        <w:t>Спецификация к Предложению делать оферты</w:t>
      </w:r>
    </w:p>
    <w:p w:rsidR="00E251C2" w:rsidRPr="00BC53BB" w:rsidRDefault="002A427C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b w:val="0"/>
          <w:i w:val="0"/>
          <w:color w:val="auto"/>
          <w:sz w:val="20"/>
          <w:szCs w:val="20"/>
        </w:rPr>
      </w:pPr>
      <w:r w:rsidRPr="00BC53BB">
        <w:rPr>
          <w:rFonts w:ascii="Tahoma" w:hAnsi="Tahoma" w:cs="Tahoma"/>
          <w:b w:val="0"/>
          <w:i w:val="0"/>
          <w:color w:val="auto"/>
          <w:sz w:val="20"/>
          <w:szCs w:val="20"/>
        </w:rPr>
        <w:t xml:space="preserve">Требования </w:t>
      </w:r>
      <w:r w:rsidR="00E251C2" w:rsidRPr="00BC53BB">
        <w:rPr>
          <w:rFonts w:ascii="Tahoma" w:hAnsi="Tahoma" w:cs="Tahoma"/>
          <w:b w:val="0"/>
          <w:i w:val="0"/>
          <w:color w:val="auto"/>
          <w:sz w:val="20"/>
          <w:szCs w:val="20"/>
        </w:rPr>
        <w:t>АО «НК-Роснефть» по П</w:t>
      </w:r>
      <w:r w:rsidR="008B6BAF" w:rsidRPr="00BC53BB">
        <w:rPr>
          <w:rFonts w:ascii="Tahoma" w:hAnsi="Tahoma" w:cs="Tahoma"/>
          <w:b w:val="0"/>
          <w:i w:val="0"/>
          <w:color w:val="auto"/>
          <w:sz w:val="20"/>
          <w:szCs w:val="20"/>
        </w:rPr>
        <w:t>БОТОС к подрядным организациям;</w:t>
      </w:r>
    </w:p>
    <w:p w:rsidR="00A96795" w:rsidRPr="00BC53BB" w:rsidRDefault="002A427C" w:rsidP="00B04D88">
      <w:pPr>
        <w:spacing w:before="100" w:beforeAutospacing="1" w:after="225" w:line="240" w:lineRule="auto"/>
        <w:outlineLvl w:val="1"/>
        <w:rPr>
          <w:rFonts w:ascii="Tahoma" w:eastAsia="Times New Roman" w:hAnsi="Tahoma" w:cs="Tahoma"/>
          <w:sz w:val="24"/>
          <w:szCs w:val="24"/>
          <w:lang w:eastAsia="ru-RU"/>
        </w:rPr>
      </w:pPr>
      <w:r w:rsidRPr="00BC53BB">
        <w:rPr>
          <w:rFonts w:ascii="Tahoma" w:eastAsia="Times New Roman" w:hAnsi="Tahoma" w:cs="Tahoma"/>
          <w:sz w:val="24"/>
          <w:szCs w:val="24"/>
          <w:lang w:eastAsia="ru-RU"/>
        </w:rPr>
        <w:t>Контактное лицо от АО «</w:t>
      </w:r>
      <w:proofErr w:type="spellStart"/>
      <w:r w:rsidR="00B04D88" w:rsidRPr="00BC53BB">
        <w:rPr>
          <w:rFonts w:ascii="Tahoma" w:eastAsia="Times New Roman" w:hAnsi="Tahoma" w:cs="Tahoma"/>
          <w:sz w:val="24"/>
          <w:szCs w:val="24"/>
          <w:lang w:eastAsia="ru-RU"/>
        </w:rPr>
        <w:t>Воронеж</w:t>
      </w:r>
      <w:r w:rsidRPr="00BC53BB">
        <w:rPr>
          <w:rFonts w:ascii="Tahoma" w:eastAsia="Times New Roman" w:hAnsi="Tahoma" w:cs="Tahoma"/>
          <w:sz w:val="24"/>
          <w:szCs w:val="24"/>
          <w:lang w:eastAsia="ru-RU"/>
        </w:rPr>
        <w:t>нефтепродукт</w:t>
      </w:r>
      <w:proofErr w:type="spellEnd"/>
      <w:r w:rsidR="00A96795" w:rsidRPr="00BC53BB">
        <w:rPr>
          <w:rFonts w:ascii="Tahoma" w:eastAsia="Times New Roman" w:hAnsi="Tahoma" w:cs="Tahoma"/>
          <w:sz w:val="24"/>
          <w:szCs w:val="24"/>
          <w:lang w:eastAsia="ru-RU"/>
        </w:rPr>
        <w:t>» (процедурные вопросы):</w:t>
      </w:r>
    </w:p>
    <w:tbl>
      <w:tblPr>
        <w:tblW w:w="4959" w:type="pct"/>
        <w:tblCellSpacing w:w="15" w:type="dxa"/>
        <w:tblInd w:w="-2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9"/>
        <w:gridCol w:w="5210"/>
      </w:tblGrid>
      <w:tr w:rsidR="00BC53BB" w:rsidRPr="00BC53BB" w:rsidTr="00C27BEC">
        <w:trPr>
          <w:tblCellSpacing w:w="15" w:type="dxa"/>
        </w:trPr>
        <w:tc>
          <w:tcPr>
            <w:tcW w:w="2289" w:type="pct"/>
            <w:hideMark/>
          </w:tcPr>
          <w:p w:rsidR="00B04D88" w:rsidRPr="00BC53BB" w:rsidRDefault="00B04D88" w:rsidP="00B04D8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  <w:r w:rsidRPr="00BC53B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Теплинских</w:t>
            </w:r>
            <w:r w:rsidR="002A427C" w:rsidRPr="00BC53B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C53B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Сергей Анатольевич</w:t>
            </w:r>
          </w:p>
          <w:p w:rsidR="00A96795" w:rsidRPr="00BC53BB" w:rsidRDefault="002A427C" w:rsidP="00C27BEC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BC53B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(</w:t>
            </w:r>
            <w:r w:rsidR="00C27BEC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Главный специалист по тендерной работе</w:t>
            </w:r>
            <w:r w:rsidR="00A96795" w:rsidRPr="00BC53B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63" w:type="pct"/>
            <w:hideMark/>
          </w:tcPr>
          <w:p w:rsidR="00A96795" w:rsidRPr="00BC53BB" w:rsidRDefault="00A96795" w:rsidP="00D50E4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  <w:r w:rsidRPr="00BC53B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телефон:</w:t>
            </w:r>
            <w:r w:rsidRPr="00BC53B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br/>
            </w:r>
            <w:r w:rsidRPr="00BC53B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(</w:t>
            </w:r>
            <w:r w:rsidR="002A427C" w:rsidRPr="00BC53B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47</w:t>
            </w:r>
            <w:r w:rsidR="00B04D88" w:rsidRPr="00BC53B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3</w:t>
            </w:r>
            <w:r w:rsidRPr="00BC53B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) </w:t>
            </w:r>
            <w:r w:rsidR="002A427C" w:rsidRPr="00BC53B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="001671F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2615-615</w:t>
            </w:r>
            <w:r w:rsidR="002A427C" w:rsidRPr="00BC53B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доб. </w:t>
            </w:r>
            <w:r w:rsidR="00B04D88" w:rsidRPr="00BC53B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52-56</w:t>
            </w:r>
          </w:p>
          <w:p w:rsidR="001671F8" w:rsidRPr="00C27BEC" w:rsidRDefault="00A96795" w:rsidP="001671F8">
            <w:pPr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  <w:r w:rsidRPr="00BC53B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адрес электронной почты:</w:t>
            </w:r>
            <w:r w:rsidRPr="00BC53B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br/>
            </w:r>
            <w:hyperlink r:id="rId9" w:history="1">
              <w:r w:rsidR="001671F8" w:rsidRPr="000E48EF">
                <w:rPr>
                  <w:rStyle w:val="a4"/>
                </w:rPr>
                <w:t>SATeplinskikh@vnp.rosneft.ru</w:t>
              </w:r>
            </w:hyperlink>
          </w:p>
        </w:tc>
      </w:tr>
      <w:tr w:rsidR="00BC53BB" w:rsidRPr="00BC53BB" w:rsidTr="00C27BEC">
        <w:tblPrEx>
          <w:tblCellSpacing w:w="0" w:type="nil"/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10"/>
        </w:trPr>
        <w:tc>
          <w:tcPr>
            <w:tcW w:w="496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174B" w:rsidRPr="00BC53BB" w:rsidRDefault="002A174B" w:rsidP="002A174B">
            <w:pPr>
              <w:spacing w:before="100" w:beforeAutospacing="1" w:after="225" w:line="240" w:lineRule="auto"/>
              <w:outlineLvl w:val="1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BC53B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Контактное лицо от АО «</w:t>
            </w:r>
            <w:r w:rsidR="00B04D88" w:rsidRPr="00BC53B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Воронеж</w:t>
            </w:r>
            <w:r w:rsidRPr="00BC53B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нефтепродукт» (технические вопросы):</w:t>
            </w:r>
          </w:p>
          <w:tbl>
            <w:tblPr>
              <w:tblW w:w="9610" w:type="dxa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22"/>
              <w:gridCol w:w="5388"/>
            </w:tblGrid>
            <w:tr w:rsidR="00BC53BB" w:rsidRPr="00BC53BB" w:rsidTr="00C27BEC">
              <w:trPr>
                <w:tblCellSpacing w:w="15" w:type="dxa"/>
              </w:trPr>
              <w:tc>
                <w:tcPr>
                  <w:tcW w:w="2173" w:type="pct"/>
                  <w:hideMark/>
                </w:tcPr>
                <w:p w:rsidR="002A174B" w:rsidRPr="00BC53BB" w:rsidRDefault="00B04D88" w:rsidP="00D30F2E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ru-RU"/>
                    </w:rPr>
                  </w:pPr>
                  <w:r w:rsidRPr="00BC53BB">
                    <w:rPr>
                      <w:rFonts w:ascii="Tahoma" w:eastAsia="Times New Roman" w:hAnsi="Tahoma" w:cs="Tahoma"/>
                      <w:b/>
                      <w:bCs/>
                      <w:sz w:val="24"/>
                      <w:szCs w:val="24"/>
                      <w:lang w:eastAsia="ru-RU"/>
                    </w:rPr>
                    <w:t>Золотых Вячеслав Владимирович</w:t>
                  </w:r>
                  <w:r w:rsidR="002A174B" w:rsidRPr="00BC53BB">
                    <w:rPr>
                      <w:rFonts w:ascii="Tahoma" w:eastAsia="Times New Roman" w:hAnsi="Tahoma" w:cs="Tahoma"/>
                      <w:sz w:val="24"/>
                      <w:szCs w:val="24"/>
                      <w:lang w:eastAsia="ru-RU"/>
                    </w:rPr>
                    <w:br/>
                    <w:t>(</w:t>
                  </w:r>
                  <w:r w:rsidRPr="00BC53BB">
                    <w:rPr>
                      <w:rFonts w:ascii="Tahoma" w:eastAsia="Times New Roman" w:hAnsi="Tahoma" w:cs="Tahoma"/>
                      <w:sz w:val="24"/>
                      <w:szCs w:val="24"/>
                      <w:lang w:eastAsia="ru-RU"/>
                    </w:rPr>
                    <w:t>Начальник</w:t>
                  </w:r>
                  <w:r w:rsidR="002A174B" w:rsidRPr="00BC53BB">
                    <w:rPr>
                      <w:rFonts w:ascii="Tahoma" w:eastAsia="Times New Roman" w:hAnsi="Tahoma" w:cs="Tahoma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D30F2E" w:rsidRPr="00BC53BB">
                    <w:rPr>
                      <w:rFonts w:ascii="Tahoma" w:eastAsia="Times New Roman" w:hAnsi="Tahoma" w:cs="Tahoma"/>
                      <w:sz w:val="24"/>
                      <w:szCs w:val="24"/>
                      <w:lang w:eastAsia="ru-RU"/>
                    </w:rPr>
                    <w:t>СМТО</w:t>
                  </w:r>
                  <w:r w:rsidR="002A174B" w:rsidRPr="00BC53BB">
                    <w:rPr>
                      <w:rFonts w:ascii="Tahoma" w:eastAsia="Times New Roman" w:hAnsi="Tahoma" w:cs="Tahoma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2780" w:type="pct"/>
                  <w:hideMark/>
                </w:tcPr>
                <w:p w:rsidR="002A174B" w:rsidRPr="00BC53BB" w:rsidRDefault="002A174B" w:rsidP="00C27BE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C53BB">
                    <w:rPr>
                      <w:rFonts w:ascii="Tahoma" w:eastAsia="Times New Roman" w:hAnsi="Tahoma" w:cs="Tahoma"/>
                      <w:b/>
                      <w:bCs/>
                      <w:sz w:val="24"/>
                      <w:szCs w:val="24"/>
                      <w:lang w:eastAsia="ru-RU"/>
                    </w:rPr>
                    <w:t>телефон:</w:t>
                  </w:r>
                  <w:r w:rsidRPr="00BC53BB">
                    <w:rPr>
                      <w:rFonts w:ascii="Tahoma" w:eastAsia="Times New Roman" w:hAnsi="Tahoma" w:cs="Tahoma"/>
                      <w:b/>
                      <w:bCs/>
                      <w:sz w:val="24"/>
                      <w:szCs w:val="24"/>
                      <w:lang w:eastAsia="ru-RU"/>
                    </w:rPr>
                    <w:br/>
                  </w:r>
                  <w:r w:rsidR="00C91D55" w:rsidRPr="00BC53BB">
                    <w:rPr>
                      <w:rFonts w:ascii="Tahoma" w:eastAsia="Times New Roman" w:hAnsi="Tahoma" w:cs="Tahoma"/>
                      <w:sz w:val="24"/>
                      <w:szCs w:val="24"/>
                      <w:lang w:eastAsia="ru-RU"/>
                    </w:rPr>
                    <w:t xml:space="preserve">(473)  </w:t>
                  </w:r>
                  <w:r w:rsidR="001671F8">
                    <w:rPr>
                      <w:rFonts w:ascii="Tahoma" w:eastAsia="Times New Roman" w:hAnsi="Tahoma" w:cs="Tahoma"/>
                      <w:sz w:val="24"/>
                      <w:szCs w:val="24"/>
                      <w:lang w:eastAsia="ru-RU"/>
                    </w:rPr>
                    <w:t>2615-615</w:t>
                  </w:r>
                  <w:r w:rsidR="001671F8" w:rsidRPr="00BC53BB">
                    <w:rPr>
                      <w:rFonts w:ascii="Tahoma" w:eastAsia="Times New Roman" w:hAnsi="Tahoma" w:cs="Tahoma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1671F8">
                    <w:rPr>
                      <w:rFonts w:ascii="Tahoma" w:eastAsia="Times New Roman" w:hAnsi="Tahoma" w:cs="Tahoma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8B6BAF" w:rsidRPr="00BC53BB">
                    <w:rPr>
                      <w:sz w:val="24"/>
                      <w:szCs w:val="24"/>
                      <w:lang w:eastAsia="ru-RU"/>
                    </w:rPr>
                    <w:t>доп. 57-50,</w:t>
                  </w:r>
                  <w:r w:rsidR="008634E5">
                    <w:rPr>
                      <w:sz w:val="24"/>
                      <w:szCs w:val="24"/>
                      <w:lang w:eastAsia="ru-RU"/>
                    </w:rPr>
                    <w:t xml:space="preserve"> 56-48</w:t>
                  </w:r>
                  <w:bookmarkStart w:id="0" w:name="_GoBack"/>
                  <w:bookmarkEnd w:id="0"/>
                </w:p>
                <w:p w:rsidR="002A174B" w:rsidRPr="00BC53BB" w:rsidRDefault="002A174B" w:rsidP="001671F8">
                  <w:pPr>
                    <w:rPr>
                      <w:rFonts w:ascii="Tahoma" w:eastAsia="Times New Roman" w:hAnsi="Tahoma" w:cs="Tahoma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C53BB">
                    <w:rPr>
                      <w:rFonts w:ascii="Tahoma" w:eastAsia="Times New Roman" w:hAnsi="Tahoma" w:cs="Tahoma"/>
                      <w:b/>
                      <w:bCs/>
                      <w:sz w:val="24"/>
                      <w:szCs w:val="24"/>
                      <w:lang w:eastAsia="ru-RU"/>
                    </w:rPr>
                    <w:t>адрес электронной почты:</w:t>
                  </w:r>
                  <w:r w:rsidRPr="00BC53BB">
                    <w:rPr>
                      <w:rFonts w:ascii="Tahoma" w:eastAsia="Times New Roman" w:hAnsi="Tahoma" w:cs="Tahoma"/>
                      <w:b/>
                      <w:bCs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 w:rsidR="001671F8" w:rsidRPr="001671F8">
                    <w:rPr>
                      <w:sz w:val="32"/>
                    </w:rPr>
                    <w:t>vv</w:t>
                  </w:r>
                  <w:proofErr w:type="spellEnd"/>
                  <w:hyperlink r:id="rId10" w:history="1">
                    <w:r w:rsidR="005D4DBD" w:rsidRPr="00BC53BB">
                      <w:rPr>
                        <w:rStyle w:val="a4"/>
                        <w:rFonts w:ascii="Tahoma" w:eastAsiaTheme="minorEastAsia" w:hAnsi="Tahoma" w:cs="Tahoma"/>
                        <w:noProof/>
                        <w:color w:val="auto"/>
                        <w:sz w:val="28"/>
                        <w:szCs w:val="28"/>
                        <w:lang w:val="en-US"/>
                      </w:rPr>
                      <w:t>zolotykh</w:t>
                    </w:r>
                    <w:r w:rsidR="005D4DBD" w:rsidRPr="00BC53BB">
                      <w:rPr>
                        <w:rStyle w:val="a4"/>
                        <w:rFonts w:ascii="Tahoma" w:eastAsiaTheme="minorEastAsia" w:hAnsi="Tahoma" w:cs="Tahoma"/>
                        <w:noProof/>
                        <w:color w:val="auto"/>
                        <w:sz w:val="28"/>
                        <w:szCs w:val="28"/>
                      </w:rPr>
                      <w:t>@</w:t>
                    </w:r>
                    <w:r w:rsidR="005D4DBD" w:rsidRPr="00BC53BB">
                      <w:rPr>
                        <w:rStyle w:val="a4"/>
                        <w:rFonts w:ascii="Tahoma" w:eastAsiaTheme="minorEastAsia" w:hAnsi="Tahoma" w:cs="Tahoma"/>
                        <w:noProof/>
                        <w:color w:val="auto"/>
                        <w:sz w:val="28"/>
                        <w:szCs w:val="28"/>
                        <w:lang w:val="en-US"/>
                      </w:rPr>
                      <w:t>vnp</w:t>
                    </w:r>
                    <w:r w:rsidR="005D4DBD" w:rsidRPr="00BC53BB">
                      <w:rPr>
                        <w:rStyle w:val="a4"/>
                        <w:rFonts w:ascii="Tahoma" w:eastAsiaTheme="minorEastAsia" w:hAnsi="Tahoma" w:cs="Tahoma"/>
                        <w:noProof/>
                        <w:color w:val="auto"/>
                        <w:sz w:val="28"/>
                        <w:szCs w:val="28"/>
                      </w:rPr>
                      <w:t>.</w:t>
                    </w:r>
                    <w:r w:rsidR="005D4DBD" w:rsidRPr="00BC53BB">
                      <w:rPr>
                        <w:rStyle w:val="a4"/>
                        <w:rFonts w:ascii="Tahoma" w:eastAsiaTheme="minorEastAsia" w:hAnsi="Tahoma" w:cs="Tahoma"/>
                        <w:noProof/>
                        <w:color w:val="auto"/>
                        <w:sz w:val="28"/>
                        <w:szCs w:val="28"/>
                        <w:lang w:val="en-US"/>
                      </w:rPr>
                      <w:t>rosneft</w:t>
                    </w:r>
                    <w:r w:rsidR="005D4DBD" w:rsidRPr="00BC53BB">
                      <w:rPr>
                        <w:rStyle w:val="a4"/>
                        <w:rFonts w:ascii="Tahoma" w:eastAsiaTheme="minorEastAsia" w:hAnsi="Tahoma" w:cs="Tahoma"/>
                        <w:noProof/>
                        <w:color w:val="auto"/>
                        <w:sz w:val="28"/>
                        <w:szCs w:val="28"/>
                      </w:rPr>
                      <w:t>.</w:t>
                    </w:r>
                    <w:r w:rsidR="005D4DBD" w:rsidRPr="00BC53BB">
                      <w:rPr>
                        <w:rStyle w:val="a4"/>
                        <w:rFonts w:ascii="Tahoma" w:eastAsiaTheme="minorEastAsia" w:hAnsi="Tahoma" w:cs="Tahoma"/>
                        <w:noProof/>
                        <w:color w:val="auto"/>
                        <w:sz w:val="28"/>
                        <w:szCs w:val="28"/>
                        <w:lang w:val="en-US"/>
                      </w:rPr>
                      <w:t>ru</w:t>
                    </w:r>
                  </w:hyperlink>
                </w:p>
              </w:tc>
            </w:tr>
          </w:tbl>
          <w:p w:rsidR="002A174B" w:rsidRPr="00BC53BB" w:rsidRDefault="002A174B" w:rsidP="002A427C">
            <w:pPr>
              <w:rPr>
                <w:rFonts w:ascii="Tahoma" w:hAnsi="Tahoma" w:cs="Tahoma"/>
                <w:bCs/>
                <w:sz w:val="24"/>
                <w:szCs w:val="24"/>
              </w:rPr>
            </w:pPr>
          </w:p>
        </w:tc>
      </w:tr>
    </w:tbl>
    <w:p w:rsidR="00B04D88" w:rsidRPr="00BC53BB" w:rsidRDefault="002A174B" w:rsidP="00D50E4C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BC53BB">
        <w:rPr>
          <w:rFonts w:ascii="Tahoma" w:hAnsi="Tahoma" w:cs="Tahoma"/>
          <w:sz w:val="20"/>
          <w:szCs w:val="20"/>
        </w:rPr>
        <w:t xml:space="preserve">Заместитель </w:t>
      </w:r>
      <w:proofErr w:type="gramStart"/>
      <w:r w:rsidRPr="00BC53BB">
        <w:rPr>
          <w:rFonts w:ascii="Tahoma" w:hAnsi="Tahoma" w:cs="Tahoma"/>
          <w:sz w:val="20"/>
          <w:szCs w:val="20"/>
        </w:rPr>
        <w:t>Генерального</w:t>
      </w:r>
      <w:proofErr w:type="gramEnd"/>
      <w:r w:rsidRPr="00BC53BB">
        <w:rPr>
          <w:rFonts w:ascii="Tahoma" w:hAnsi="Tahoma" w:cs="Tahoma"/>
          <w:sz w:val="20"/>
          <w:szCs w:val="20"/>
        </w:rPr>
        <w:t xml:space="preserve"> директора  по </w:t>
      </w:r>
    </w:p>
    <w:p w:rsidR="002A174B" w:rsidRPr="00BC53BB" w:rsidRDefault="002A174B" w:rsidP="00D50E4C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BC53BB">
        <w:rPr>
          <w:rFonts w:ascii="Tahoma" w:hAnsi="Tahoma" w:cs="Tahoma"/>
          <w:sz w:val="20"/>
          <w:szCs w:val="20"/>
        </w:rPr>
        <w:t>техническим вопросам</w:t>
      </w:r>
      <w:r w:rsidR="001671F8">
        <w:rPr>
          <w:rFonts w:ascii="Tahoma" w:hAnsi="Tahoma" w:cs="Tahoma"/>
          <w:sz w:val="20"/>
          <w:szCs w:val="20"/>
        </w:rPr>
        <w:t xml:space="preserve"> - </w:t>
      </w:r>
      <w:r w:rsidR="00B04D88" w:rsidRPr="00BC53BB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BC53BB">
        <w:rPr>
          <w:rFonts w:ascii="Tahoma" w:hAnsi="Tahoma" w:cs="Tahoma"/>
          <w:sz w:val="20"/>
          <w:szCs w:val="20"/>
        </w:rPr>
        <w:t>главный</w:t>
      </w:r>
      <w:proofErr w:type="gramEnd"/>
      <w:r w:rsidRPr="00BC53BB">
        <w:rPr>
          <w:rFonts w:ascii="Tahoma" w:hAnsi="Tahoma" w:cs="Tahoma"/>
          <w:sz w:val="20"/>
          <w:szCs w:val="20"/>
        </w:rPr>
        <w:t xml:space="preserve"> </w:t>
      </w:r>
    </w:p>
    <w:p w:rsidR="00D50E4C" w:rsidRPr="00BC53BB" w:rsidRDefault="002A174B" w:rsidP="00D50E4C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BC53BB">
        <w:rPr>
          <w:rFonts w:ascii="Tahoma" w:hAnsi="Tahoma" w:cs="Tahoma"/>
          <w:sz w:val="20"/>
          <w:szCs w:val="20"/>
        </w:rPr>
        <w:t>инженер</w:t>
      </w:r>
      <w:r w:rsidR="00D50E4C" w:rsidRPr="00BC53BB">
        <w:rPr>
          <w:rFonts w:ascii="Tahoma" w:hAnsi="Tahoma" w:cs="Tahoma"/>
          <w:sz w:val="20"/>
          <w:szCs w:val="20"/>
        </w:rPr>
        <w:t xml:space="preserve">            </w:t>
      </w:r>
      <w:r w:rsidRPr="00BC53BB">
        <w:rPr>
          <w:rFonts w:ascii="Tahoma" w:hAnsi="Tahoma" w:cs="Tahoma"/>
          <w:sz w:val="20"/>
          <w:szCs w:val="20"/>
        </w:rPr>
        <w:t xml:space="preserve">                                                                </w:t>
      </w:r>
      <w:r w:rsidR="00D50E4C" w:rsidRPr="00BC53BB">
        <w:rPr>
          <w:rFonts w:ascii="Tahoma" w:hAnsi="Tahoma" w:cs="Tahoma"/>
          <w:sz w:val="20"/>
          <w:szCs w:val="20"/>
        </w:rPr>
        <w:t xml:space="preserve">              </w:t>
      </w:r>
      <w:r w:rsidR="00D30F2E" w:rsidRPr="00BC53BB">
        <w:rPr>
          <w:rFonts w:ascii="Tahoma" w:hAnsi="Tahoma" w:cs="Tahoma"/>
          <w:sz w:val="20"/>
          <w:szCs w:val="20"/>
        </w:rPr>
        <w:t>Трофимов В.В.</w:t>
      </w:r>
    </w:p>
    <w:p w:rsidR="00154359" w:rsidRPr="00BC53BB" w:rsidRDefault="00154359" w:rsidP="00270583">
      <w:pPr>
        <w:rPr>
          <w:rFonts w:ascii="Tahoma" w:hAnsi="Tahoma" w:cs="Tahoma"/>
        </w:rPr>
      </w:pPr>
    </w:p>
    <w:sectPr w:rsidR="00154359" w:rsidRPr="00BC53BB" w:rsidSect="00F0500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32558"/>
    <w:multiLevelType w:val="hybridMultilevel"/>
    <w:tmpl w:val="98FC7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93A2F"/>
    <w:multiLevelType w:val="hybridMultilevel"/>
    <w:tmpl w:val="17660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6D31F4"/>
    <w:multiLevelType w:val="hybridMultilevel"/>
    <w:tmpl w:val="3162D52E"/>
    <w:lvl w:ilvl="0" w:tplc="04190001">
      <w:start w:val="1"/>
      <w:numFmt w:val="bullet"/>
      <w:lvlText w:val=""/>
      <w:lvlJc w:val="left"/>
      <w:pPr>
        <w:ind w:left="11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3">
    <w:nsid w:val="1AAD220B"/>
    <w:multiLevelType w:val="hybridMultilevel"/>
    <w:tmpl w:val="67606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1E3995"/>
    <w:multiLevelType w:val="hybridMultilevel"/>
    <w:tmpl w:val="9934D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3218CB"/>
    <w:multiLevelType w:val="multilevel"/>
    <w:tmpl w:val="ADF29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E9017D"/>
    <w:multiLevelType w:val="hybridMultilevel"/>
    <w:tmpl w:val="7D021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640DC1"/>
    <w:multiLevelType w:val="hybridMultilevel"/>
    <w:tmpl w:val="35C8954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6EF75E5"/>
    <w:multiLevelType w:val="hybridMultilevel"/>
    <w:tmpl w:val="62B0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4"/>
  </w:num>
  <w:num w:numId="5">
    <w:abstractNumId w:val="3"/>
  </w:num>
  <w:num w:numId="6">
    <w:abstractNumId w:val="7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3872"/>
    <w:rsid w:val="000159F1"/>
    <w:rsid w:val="00025F12"/>
    <w:rsid w:val="000444A4"/>
    <w:rsid w:val="00060A8F"/>
    <w:rsid w:val="000E7A80"/>
    <w:rsid w:val="000F1ADB"/>
    <w:rsid w:val="00107B06"/>
    <w:rsid w:val="00130D8A"/>
    <w:rsid w:val="0013254F"/>
    <w:rsid w:val="00154359"/>
    <w:rsid w:val="001671F8"/>
    <w:rsid w:val="0017198D"/>
    <w:rsid w:val="001919F1"/>
    <w:rsid w:val="001A5CD8"/>
    <w:rsid w:val="001A5E18"/>
    <w:rsid w:val="001B59E2"/>
    <w:rsid w:val="001B7EA1"/>
    <w:rsid w:val="001D5097"/>
    <w:rsid w:val="001F59AD"/>
    <w:rsid w:val="001F6ED5"/>
    <w:rsid w:val="00246AE1"/>
    <w:rsid w:val="00267790"/>
    <w:rsid w:val="00270583"/>
    <w:rsid w:val="002A174B"/>
    <w:rsid w:val="002A427C"/>
    <w:rsid w:val="002A43AF"/>
    <w:rsid w:val="002A73B2"/>
    <w:rsid w:val="002B4FC7"/>
    <w:rsid w:val="00316CDE"/>
    <w:rsid w:val="00323200"/>
    <w:rsid w:val="00334C09"/>
    <w:rsid w:val="00341C39"/>
    <w:rsid w:val="0036622F"/>
    <w:rsid w:val="00381C58"/>
    <w:rsid w:val="003A261A"/>
    <w:rsid w:val="003E20A4"/>
    <w:rsid w:val="0040467E"/>
    <w:rsid w:val="0042129F"/>
    <w:rsid w:val="00463B65"/>
    <w:rsid w:val="004C3BD4"/>
    <w:rsid w:val="004D5EA9"/>
    <w:rsid w:val="004E5E9E"/>
    <w:rsid w:val="005022D3"/>
    <w:rsid w:val="00504DB6"/>
    <w:rsid w:val="0051379B"/>
    <w:rsid w:val="00517FCF"/>
    <w:rsid w:val="005555FC"/>
    <w:rsid w:val="00560660"/>
    <w:rsid w:val="00585104"/>
    <w:rsid w:val="005D23EF"/>
    <w:rsid w:val="005D4DBD"/>
    <w:rsid w:val="00652BA5"/>
    <w:rsid w:val="00670FD5"/>
    <w:rsid w:val="006A5678"/>
    <w:rsid w:val="006C2264"/>
    <w:rsid w:val="006F51DA"/>
    <w:rsid w:val="007077F4"/>
    <w:rsid w:val="00710F2F"/>
    <w:rsid w:val="00733883"/>
    <w:rsid w:val="007365A7"/>
    <w:rsid w:val="00777990"/>
    <w:rsid w:val="00795189"/>
    <w:rsid w:val="007E1FD6"/>
    <w:rsid w:val="00854830"/>
    <w:rsid w:val="00857E09"/>
    <w:rsid w:val="008634E5"/>
    <w:rsid w:val="00883D59"/>
    <w:rsid w:val="008A0838"/>
    <w:rsid w:val="008B2544"/>
    <w:rsid w:val="008B6BAF"/>
    <w:rsid w:val="008F24C0"/>
    <w:rsid w:val="00983F29"/>
    <w:rsid w:val="009926C3"/>
    <w:rsid w:val="009C2DB0"/>
    <w:rsid w:val="00A243F9"/>
    <w:rsid w:val="00A336F2"/>
    <w:rsid w:val="00A474D1"/>
    <w:rsid w:val="00A71C70"/>
    <w:rsid w:val="00A96795"/>
    <w:rsid w:val="00AA31C8"/>
    <w:rsid w:val="00AB40AE"/>
    <w:rsid w:val="00AB4640"/>
    <w:rsid w:val="00AD7FE6"/>
    <w:rsid w:val="00B04D88"/>
    <w:rsid w:val="00B1098F"/>
    <w:rsid w:val="00B24946"/>
    <w:rsid w:val="00B50363"/>
    <w:rsid w:val="00B666C6"/>
    <w:rsid w:val="00B733E5"/>
    <w:rsid w:val="00BC53BB"/>
    <w:rsid w:val="00C11BA6"/>
    <w:rsid w:val="00C27BEC"/>
    <w:rsid w:val="00C409F4"/>
    <w:rsid w:val="00C676A9"/>
    <w:rsid w:val="00C67984"/>
    <w:rsid w:val="00C91D55"/>
    <w:rsid w:val="00CA27C1"/>
    <w:rsid w:val="00CA569A"/>
    <w:rsid w:val="00CC1677"/>
    <w:rsid w:val="00CD32BF"/>
    <w:rsid w:val="00CE2C00"/>
    <w:rsid w:val="00D0365E"/>
    <w:rsid w:val="00D231BC"/>
    <w:rsid w:val="00D27FE4"/>
    <w:rsid w:val="00D30F2E"/>
    <w:rsid w:val="00D33D92"/>
    <w:rsid w:val="00D50E4C"/>
    <w:rsid w:val="00D54B6B"/>
    <w:rsid w:val="00E0610A"/>
    <w:rsid w:val="00E251C2"/>
    <w:rsid w:val="00E45974"/>
    <w:rsid w:val="00EC0E63"/>
    <w:rsid w:val="00EF3872"/>
    <w:rsid w:val="00F05005"/>
    <w:rsid w:val="00F364EE"/>
    <w:rsid w:val="00F71DFD"/>
    <w:rsid w:val="00FB212A"/>
    <w:rsid w:val="00FC60E3"/>
    <w:rsid w:val="00FD5D5F"/>
    <w:rsid w:val="00FD77A5"/>
    <w:rsid w:val="00FF53CF"/>
    <w:rsid w:val="00FF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98F"/>
  </w:style>
  <w:style w:type="paragraph" w:styleId="1">
    <w:name w:val="heading 1"/>
    <w:basedOn w:val="a"/>
    <w:link w:val="10"/>
    <w:uiPriority w:val="9"/>
    <w:qFormat/>
    <w:rsid w:val="00EF3872"/>
    <w:pPr>
      <w:spacing w:before="100" w:beforeAutospacing="1" w:after="75" w:line="240" w:lineRule="auto"/>
      <w:outlineLvl w:val="0"/>
    </w:pPr>
    <w:rPr>
      <w:rFonts w:ascii="Arial" w:eastAsia="Times New Roman" w:hAnsi="Arial" w:cs="Arial"/>
      <w:color w:val="23446A"/>
      <w:kern w:val="36"/>
      <w:sz w:val="38"/>
      <w:szCs w:val="38"/>
      <w:lang w:eastAsia="ru-RU"/>
    </w:rPr>
  </w:style>
  <w:style w:type="paragraph" w:styleId="2">
    <w:name w:val="heading 2"/>
    <w:basedOn w:val="a"/>
    <w:link w:val="20"/>
    <w:uiPriority w:val="9"/>
    <w:qFormat/>
    <w:rsid w:val="00EF3872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51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3872"/>
    <w:rPr>
      <w:rFonts w:ascii="Arial" w:eastAsia="Times New Roman" w:hAnsi="Arial" w:cs="Arial"/>
      <w:color w:val="23446A"/>
      <w:kern w:val="36"/>
      <w:sz w:val="38"/>
      <w:szCs w:val="3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3872"/>
    <w:rPr>
      <w:rFonts w:ascii="Tahoma" w:eastAsia="Times New Roman" w:hAnsi="Tahoma" w:cs="Tahoma"/>
      <w:color w:val="647088"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EF3872"/>
    <w:rPr>
      <w:b/>
      <w:bCs/>
    </w:rPr>
  </w:style>
  <w:style w:type="character" w:styleId="a4">
    <w:name w:val="Hyperlink"/>
    <w:basedOn w:val="a0"/>
    <w:uiPriority w:val="99"/>
    <w:unhideWhenUsed/>
    <w:rsid w:val="004E5E9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1B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54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4B6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E251C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8">
    <w:name w:val="Body Text Indent"/>
    <w:basedOn w:val="a"/>
    <w:link w:val="a9"/>
    <w:unhideWhenUsed/>
    <w:rsid w:val="003A261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3A261A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a">
    <w:name w:val="caption"/>
    <w:basedOn w:val="a"/>
    <w:qFormat/>
    <w:rsid w:val="0073388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No Spacing"/>
    <w:uiPriority w:val="1"/>
    <w:qFormat/>
    <w:rsid w:val="007077F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F3872"/>
    <w:pPr>
      <w:spacing w:before="100" w:beforeAutospacing="1" w:after="75" w:line="240" w:lineRule="auto"/>
      <w:outlineLvl w:val="0"/>
    </w:pPr>
    <w:rPr>
      <w:rFonts w:ascii="Arial" w:eastAsia="Times New Roman" w:hAnsi="Arial" w:cs="Arial"/>
      <w:color w:val="23446A"/>
      <w:kern w:val="36"/>
      <w:sz w:val="38"/>
      <w:szCs w:val="38"/>
      <w:lang w:eastAsia="ru-RU"/>
    </w:rPr>
  </w:style>
  <w:style w:type="paragraph" w:styleId="2">
    <w:name w:val="heading 2"/>
    <w:basedOn w:val="a"/>
    <w:link w:val="20"/>
    <w:uiPriority w:val="9"/>
    <w:qFormat/>
    <w:rsid w:val="00EF3872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51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3872"/>
    <w:rPr>
      <w:rFonts w:ascii="Arial" w:eastAsia="Times New Roman" w:hAnsi="Arial" w:cs="Arial"/>
      <w:color w:val="23446A"/>
      <w:kern w:val="36"/>
      <w:sz w:val="38"/>
      <w:szCs w:val="3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3872"/>
    <w:rPr>
      <w:rFonts w:ascii="Tahoma" w:eastAsia="Times New Roman" w:hAnsi="Tahoma" w:cs="Tahoma"/>
      <w:color w:val="647088"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EF3872"/>
    <w:rPr>
      <w:b/>
      <w:bCs/>
    </w:rPr>
  </w:style>
  <w:style w:type="character" w:styleId="a4">
    <w:name w:val="Hyperlink"/>
    <w:basedOn w:val="a0"/>
    <w:uiPriority w:val="99"/>
    <w:unhideWhenUsed/>
    <w:rsid w:val="004E5E9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1B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54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4B6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E251C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8">
    <w:name w:val="Body Text Indent"/>
    <w:basedOn w:val="a"/>
    <w:link w:val="a9"/>
    <w:unhideWhenUsed/>
    <w:rsid w:val="003A261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3A261A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0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8555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3463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8732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446315248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409544708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146580280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vnp.rosneft.ru" TargetMode="External"/><Relationship Id="rId3" Type="http://schemas.openxmlformats.org/officeDocument/2006/relationships/styles" Target="styles.xml"/><Relationship Id="rId7" Type="http://schemas.openxmlformats.org/officeDocument/2006/relationships/hyperlink" Target="mailto:info@vnp.rosneft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zolotykhvv@vnp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ATeplinskikh@vn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2B4AC-E72E-4138-AC0A-3AAA7260B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5423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35</cp:revision>
  <cp:lastPrinted>2013-11-11T10:08:00Z</cp:lastPrinted>
  <dcterms:created xsi:type="dcterms:W3CDTF">2015-03-24T08:44:00Z</dcterms:created>
  <dcterms:modified xsi:type="dcterms:W3CDTF">2019-08-22T14:34:00Z</dcterms:modified>
</cp:coreProperties>
</file>